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0472E" w14:textId="06D9957E" w:rsidR="00071ACD" w:rsidRDefault="00FB6110" w:rsidP="00071ACD">
      <w:pPr>
        <w:jc w:val="center"/>
        <w:rPr>
          <w:rFonts w:ascii="Arial" w:hAnsi="Arial" w:cs="Arial"/>
          <w:b/>
          <w:color w:val="256DCD"/>
          <w:sz w:val="72"/>
        </w:rPr>
      </w:pPr>
      <w:r>
        <w:rPr>
          <w:rFonts w:ascii="Arial" w:hAnsi="Arial" w:cs="Arial"/>
          <w:b/>
          <w:noProof/>
          <w:color w:val="256DCD"/>
          <w:sz w:val="72"/>
          <w:lang w:eastAsia="en-GB"/>
        </w:rPr>
        <mc:AlternateContent>
          <mc:Choice Requires="wps">
            <w:drawing>
              <wp:anchor distT="0" distB="0" distL="114300" distR="114300" simplePos="0" relativeHeight="251654656" behindDoc="1" locked="0" layoutInCell="1" allowOverlap="1" wp14:anchorId="7E38AB48" wp14:editId="24A91D66">
                <wp:simplePos x="0" y="0"/>
                <wp:positionH relativeFrom="column">
                  <wp:posOffset>-819150</wp:posOffset>
                </wp:positionH>
                <wp:positionV relativeFrom="paragraph">
                  <wp:posOffset>283845</wp:posOffset>
                </wp:positionV>
                <wp:extent cx="7694930" cy="8276590"/>
                <wp:effectExtent l="19050" t="26670" r="39370" b="5016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4930" cy="8276590"/>
                        </a:xfrm>
                        <a:prstGeom prst="rect">
                          <a:avLst/>
                        </a:prstGeom>
                        <a:solidFill>
                          <a:srgbClr val="256DCD"/>
                        </a:solidFill>
                        <a:ln w="38100">
                          <a:solidFill>
                            <a:srgbClr val="256DCD"/>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BBFE7" id="Rectangle 6" o:spid="_x0000_s1026" style="position:absolute;margin-left:-64.5pt;margin-top:22.35pt;width:605.9pt;height:65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" fillcolor="#256dcd" strokecolor="#256dcd" strokeweight="3pt">
                <v:shadow on="t" color="#243f60" opacity=".5" offset="1pt"/>
              </v:rect>
            </w:pict>
          </mc:Fallback>
        </mc:AlternateContent>
      </w:r>
    </w:p>
    <w:p w14:paraId="37D7AC78" w14:textId="77777777" w:rsidR="00071ACD" w:rsidRDefault="00071ACD" w:rsidP="00071ACD">
      <w:pPr>
        <w:rPr>
          <w:rFonts w:ascii="Arial" w:hAnsi="Arial" w:cs="Arial"/>
          <w:b/>
          <w:color w:val="256DCD"/>
          <w:sz w:val="72"/>
        </w:rPr>
      </w:pPr>
    </w:p>
    <w:p w14:paraId="68003BB4" w14:textId="77777777" w:rsidR="00071ACD" w:rsidRDefault="00071ACD" w:rsidP="00071ACD">
      <w:pPr>
        <w:rPr>
          <w:rFonts w:ascii="Arial" w:hAnsi="Arial" w:cs="Arial"/>
          <w:b/>
          <w:color w:val="256DCD"/>
          <w:sz w:val="72"/>
        </w:rPr>
      </w:pPr>
    </w:p>
    <w:p w14:paraId="6BFF4680" w14:textId="77777777" w:rsidR="00440286" w:rsidRDefault="00440286" w:rsidP="00071ACD">
      <w:pPr>
        <w:jc w:val="center"/>
        <w:rPr>
          <w:rFonts w:ascii="Arial" w:hAnsi="Arial" w:cs="Arial"/>
          <w:b/>
          <w:color w:val="FFFFFF"/>
          <w:sz w:val="96"/>
        </w:rPr>
      </w:pPr>
    </w:p>
    <w:p w14:paraId="3B407BBC" w14:textId="77777777" w:rsidR="00071ACD" w:rsidRPr="00296061" w:rsidRDefault="00071ACD" w:rsidP="00071ACD">
      <w:pPr>
        <w:jc w:val="center"/>
        <w:rPr>
          <w:rFonts w:ascii="Arial" w:hAnsi="Arial" w:cs="Arial"/>
          <w:b/>
          <w:color w:val="FFFFFF"/>
          <w:sz w:val="96"/>
        </w:rPr>
      </w:pPr>
      <w:r w:rsidRPr="00296061">
        <w:rPr>
          <w:rFonts w:ascii="Arial" w:hAnsi="Arial" w:cs="Arial"/>
          <w:b/>
          <w:color w:val="FFFFFF"/>
          <w:sz w:val="96"/>
        </w:rPr>
        <w:t>Bradford Wheelchair Services</w:t>
      </w:r>
    </w:p>
    <w:p w14:paraId="33D7B00B" w14:textId="77777777" w:rsidR="00071ACD" w:rsidRPr="00296061" w:rsidRDefault="00071ACD" w:rsidP="00071ACD">
      <w:pPr>
        <w:jc w:val="center"/>
        <w:rPr>
          <w:rFonts w:ascii="Arial" w:hAnsi="Arial" w:cs="Arial"/>
          <w:b/>
          <w:color w:val="FFFFFF"/>
          <w:sz w:val="96"/>
        </w:rPr>
      </w:pPr>
    </w:p>
    <w:p w14:paraId="74895A2E" w14:textId="77777777" w:rsidR="00071ACD" w:rsidRPr="00296061" w:rsidRDefault="00071ACD" w:rsidP="00071ACD">
      <w:pPr>
        <w:jc w:val="right"/>
        <w:rPr>
          <w:rFonts w:ascii="Arial" w:hAnsi="Arial" w:cs="Arial"/>
          <w:b/>
          <w:color w:val="FFFFFF"/>
          <w:sz w:val="48"/>
        </w:rPr>
      </w:pPr>
      <w:r w:rsidRPr="00296061">
        <w:rPr>
          <w:rFonts w:ascii="Arial" w:hAnsi="Arial" w:cs="Arial"/>
          <w:b/>
          <w:color w:val="FFFFFF"/>
          <w:sz w:val="48"/>
        </w:rPr>
        <w:t>Welcome Booklet</w:t>
      </w:r>
    </w:p>
    <w:p w14:paraId="54557BCA" w14:textId="77777777" w:rsidR="002F5C8D" w:rsidRDefault="002F5C8D" w:rsidP="00071ACD">
      <w:pPr>
        <w:tabs>
          <w:tab w:val="left" w:pos="1002"/>
        </w:tabs>
        <w:rPr>
          <w:rFonts w:ascii="Arial" w:hAnsi="Arial" w:cs="Arial"/>
          <w:b/>
          <w:sz w:val="32"/>
        </w:rPr>
      </w:pPr>
    </w:p>
    <w:p w14:paraId="6E7ACF91" w14:textId="77777777" w:rsidR="008A00D5" w:rsidRDefault="008A00D5" w:rsidP="00071ACD">
      <w:pPr>
        <w:tabs>
          <w:tab w:val="left" w:pos="1002"/>
        </w:tabs>
        <w:rPr>
          <w:rFonts w:ascii="Arial" w:hAnsi="Arial" w:cs="Arial"/>
          <w:b/>
          <w:sz w:val="32"/>
        </w:rPr>
      </w:pPr>
    </w:p>
    <w:p w14:paraId="7879F00C" w14:textId="77777777" w:rsidR="008A00D5" w:rsidRDefault="008A00D5" w:rsidP="00071ACD">
      <w:pPr>
        <w:tabs>
          <w:tab w:val="left" w:pos="1002"/>
        </w:tabs>
        <w:rPr>
          <w:rFonts w:ascii="Arial" w:hAnsi="Arial" w:cs="Arial"/>
          <w:b/>
          <w:sz w:val="32"/>
        </w:rPr>
      </w:pPr>
    </w:p>
    <w:p w14:paraId="78FAFEA8" w14:textId="77777777" w:rsidR="008A00D5" w:rsidRDefault="008A00D5" w:rsidP="00071ACD">
      <w:pPr>
        <w:tabs>
          <w:tab w:val="left" w:pos="1002"/>
        </w:tabs>
        <w:rPr>
          <w:rFonts w:ascii="Arial" w:hAnsi="Arial" w:cs="Arial"/>
          <w:b/>
          <w:sz w:val="32"/>
        </w:rPr>
      </w:pPr>
    </w:p>
    <w:p w14:paraId="50086E70" w14:textId="77777777" w:rsidR="008A00D5" w:rsidRDefault="008A00D5" w:rsidP="00071ACD">
      <w:pPr>
        <w:tabs>
          <w:tab w:val="left" w:pos="1002"/>
        </w:tabs>
        <w:rPr>
          <w:rFonts w:ascii="Arial" w:hAnsi="Arial" w:cs="Arial"/>
          <w:b/>
          <w:color w:val="0070C0"/>
          <w:sz w:val="44"/>
        </w:rPr>
      </w:pPr>
    </w:p>
    <w:p w14:paraId="6E819ED1" w14:textId="77777777" w:rsidR="00440286" w:rsidRPr="00742871" w:rsidRDefault="00440286" w:rsidP="00742871">
      <w:pPr>
        <w:pStyle w:val="Heading1"/>
        <w:rPr>
          <w:rFonts w:ascii="Arial" w:hAnsi="Arial" w:cs="Arial"/>
          <w:color w:val="256DCD"/>
          <w:sz w:val="40"/>
          <w:szCs w:val="40"/>
          <w:lang w:eastAsia="en-GB"/>
        </w:rPr>
      </w:pPr>
      <w:r w:rsidRPr="000F7E06">
        <w:rPr>
          <w:rFonts w:ascii="Arial" w:hAnsi="Arial" w:cs="Arial"/>
          <w:color w:val="256DCD"/>
          <w:sz w:val="48"/>
          <w:szCs w:val="48"/>
        </w:rPr>
        <w:lastRenderedPageBreak/>
        <w:t>Welcome to Bradford Wheelchair Services</w:t>
      </w:r>
    </w:p>
    <w:p w14:paraId="7DB6B9D9" w14:textId="77777777" w:rsidR="00440286" w:rsidRDefault="00440286" w:rsidP="00440286">
      <w:pPr>
        <w:pStyle w:val="NormalWeb"/>
        <w:spacing w:before="240" w:beforeAutospacing="0" w:after="240" w:afterAutospacing="0"/>
      </w:pPr>
      <w:r>
        <w:rPr>
          <w:rFonts w:ascii="Arial" w:hAnsi="Arial" w:cs="Arial"/>
          <w:b/>
          <w:bCs/>
          <w:color w:val="000000"/>
          <w:sz w:val="32"/>
          <w:szCs w:val="32"/>
        </w:rPr>
        <w:t>What do we do?</w:t>
      </w:r>
    </w:p>
    <w:p w14:paraId="6604B8D5" w14:textId="77777777" w:rsidR="00440286" w:rsidRDefault="00440286" w:rsidP="00440286">
      <w:pPr>
        <w:pStyle w:val="NormalWeb"/>
        <w:spacing w:before="240" w:beforeAutospacing="0" w:after="240" w:afterAutospacing="0"/>
        <w:jc w:val="both"/>
      </w:pPr>
      <w:r>
        <w:rPr>
          <w:rFonts w:ascii="Arial" w:hAnsi="Arial" w:cs="Arial"/>
          <w:b/>
          <w:bCs/>
          <w:color w:val="000000"/>
          <w:sz w:val="32"/>
          <w:szCs w:val="32"/>
        </w:rPr>
        <w:t>Where to find us</w:t>
      </w:r>
    </w:p>
    <w:p w14:paraId="5E33BF16" w14:textId="77777777" w:rsidR="00440286" w:rsidRDefault="00440286" w:rsidP="00440286">
      <w:pPr>
        <w:pStyle w:val="NormalWeb"/>
        <w:spacing w:before="240" w:beforeAutospacing="0" w:after="240" w:afterAutospacing="0"/>
        <w:rPr>
          <w:rFonts w:ascii="Arial" w:hAnsi="Arial" w:cs="Arial"/>
          <w:b/>
          <w:bCs/>
          <w:color w:val="000000"/>
          <w:sz w:val="32"/>
          <w:szCs w:val="32"/>
        </w:rPr>
      </w:pPr>
      <w:r>
        <w:rPr>
          <w:rFonts w:ascii="Arial" w:hAnsi="Arial" w:cs="Arial"/>
          <w:b/>
          <w:bCs/>
          <w:color w:val="000000"/>
          <w:sz w:val="32"/>
          <w:szCs w:val="32"/>
        </w:rPr>
        <w:t>Our mission</w:t>
      </w:r>
    </w:p>
    <w:p w14:paraId="21105FB1" w14:textId="0D855049" w:rsidR="00D85F9A" w:rsidRPr="00D85F9A" w:rsidRDefault="00D85F9A" w:rsidP="00D85F9A">
      <w:pPr>
        <w:rPr>
          <w:rFonts w:ascii="Arial" w:hAnsi="Arial" w:cs="Arial"/>
          <w:b/>
          <w:bCs/>
          <w:sz w:val="32"/>
          <w:szCs w:val="32"/>
        </w:rPr>
      </w:pPr>
      <w:r>
        <w:rPr>
          <w:rFonts w:ascii="Arial" w:hAnsi="Arial" w:cs="Arial"/>
          <w:b/>
          <w:bCs/>
          <w:sz w:val="32"/>
          <w:szCs w:val="32"/>
        </w:rPr>
        <w:t>NHS criteria</w:t>
      </w:r>
    </w:p>
    <w:p w14:paraId="02368490" w14:textId="77777777" w:rsidR="00440286" w:rsidRDefault="00440286" w:rsidP="00440286">
      <w:pPr>
        <w:pStyle w:val="NormalWeb"/>
        <w:spacing w:before="240" w:beforeAutospacing="0" w:after="240" w:afterAutospacing="0"/>
      </w:pPr>
      <w:r>
        <w:rPr>
          <w:rFonts w:ascii="Arial" w:hAnsi="Arial" w:cs="Arial"/>
          <w:b/>
          <w:bCs/>
          <w:color w:val="000000"/>
          <w:sz w:val="32"/>
          <w:szCs w:val="32"/>
        </w:rPr>
        <w:t>Meet the team</w:t>
      </w:r>
    </w:p>
    <w:p w14:paraId="00884C6D" w14:textId="77777777" w:rsidR="00440286" w:rsidRDefault="00440286" w:rsidP="00440286">
      <w:pPr>
        <w:pStyle w:val="NormalWeb"/>
        <w:spacing w:before="240" w:beforeAutospacing="0" w:after="240" w:afterAutospacing="0"/>
      </w:pPr>
      <w:r>
        <w:rPr>
          <w:rFonts w:ascii="Arial" w:hAnsi="Arial" w:cs="Arial"/>
          <w:b/>
          <w:bCs/>
          <w:color w:val="000000"/>
          <w:sz w:val="32"/>
          <w:szCs w:val="32"/>
        </w:rPr>
        <w:t>Who do we work with?</w:t>
      </w:r>
    </w:p>
    <w:p w14:paraId="07E8A95A" w14:textId="77777777" w:rsidR="00440286" w:rsidRDefault="00440286" w:rsidP="00440286">
      <w:pPr>
        <w:pStyle w:val="NormalWeb"/>
        <w:spacing w:before="240" w:beforeAutospacing="0" w:after="240" w:afterAutospacing="0"/>
      </w:pPr>
      <w:r>
        <w:rPr>
          <w:rFonts w:ascii="Arial" w:hAnsi="Arial" w:cs="Arial"/>
          <w:b/>
          <w:bCs/>
          <w:color w:val="000000"/>
          <w:sz w:val="32"/>
          <w:szCs w:val="32"/>
        </w:rPr>
        <w:t>What will happen?</w:t>
      </w:r>
    </w:p>
    <w:p w14:paraId="03B58B34" w14:textId="77777777" w:rsidR="00440286" w:rsidRPr="00742871" w:rsidRDefault="00742871" w:rsidP="00440286">
      <w:pPr>
        <w:rPr>
          <w:rFonts w:ascii="Arial" w:hAnsi="Arial" w:cs="Arial"/>
          <w:b/>
          <w:bCs/>
          <w:sz w:val="32"/>
          <w:szCs w:val="32"/>
        </w:rPr>
      </w:pPr>
      <w:r w:rsidRPr="00742871">
        <w:rPr>
          <w:rFonts w:ascii="Arial" w:hAnsi="Arial" w:cs="Arial"/>
          <w:b/>
          <w:bCs/>
          <w:sz w:val="32"/>
          <w:szCs w:val="32"/>
        </w:rPr>
        <w:t xml:space="preserve">Powerchairs </w:t>
      </w:r>
    </w:p>
    <w:p w14:paraId="66AA025E" w14:textId="77777777" w:rsidR="00742871" w:rsidRDefault="00742871" w:rsidP="00440286">
      <w:pPr>
        <w:rPr>
          <w:rFonts w:ascii="Arial" w:hAnsi="Arial" w:cs="Arial"/>
          <w:b/>
          <w:bCs/>
          <w:sz w:val="32"/>
          <w:szCs w:val="32"/>
        </w:rPr>
      </w:pPr>
      <w:r w:rsidRPr="00742871">
        <w:rPr>
          <w:rFonts w:ascii="Arial" w:hAnsi="Arial" w:cs="Arial"/>
          <w:b/>
          <w:bCs/>
          <w:sz w:val="32"/>
          <w:szCs w:val="32"/>
        </w:rPr>
        <w:t xml:space="preserve">Children’s growth </w:t>
      </w:r>
    </w:p>
    <w:p w14:paraId="2329B031" w14:textId="77777777" w:rsidR="00742871" w:rsidRDefault="00742871" w:rsidP="00440286">
      <w:pPr>
        <w:rPr>
          <w:rFonts w:ascii="Arial" w:hAnsi="Arial" w:cs="Arial"/>
          <w:b/>
          <w:bCs/>
          <w:sz w:val="32"/>
          <w:szCs w:val="32"/>
        </w:rPr>
      </w:pPr>
      <w:r>
        <w:rPr>
          <w:rFonts w:ascii="Arial" w:hAnsi="Arial" w:cs="Arial"/>
          <w:b/>
          <w:bCs/>
          <w:sz w:val="32"/>
          <w:szCs w:val="32"/>
        </w:rPr>
        <w:t xml:space="preserve">Our approved suppliers </w:t>
      </w:r>
    </w:p>
    <w:p w14:paraId="1158FDE7" w14:textId="77777777" w:rsidR="00742871" w:rsidRDefault="00742871" w:rsidP="00440286">
      <w:pPr>
        <w:rPr>
          <w:rFonts w:ascii="Arial" w:hAnsi="Arial" w:cs="Arial"/>
          <w:b/>
          <w:bCs/>
          <w:sz w:val="32"/>
          <w:szCs w:val="32"/>
        </w:rPr>
      </w:pPr>
      <w:r>
        <w:rPr>
          <w:rFonts w:ascii="Arial" w:hAnsi="Arial" w:cs="Arial"/>
          <w:b/>
          <w:bCs/>
          <w:sz w:val="32"/>
          <w:szCs w:val="32"/>
        </w:rPr>
        <w:t>Personal wheelchair budgets (PBWs)</w:t>
      </w:r>
    </w:p>
    <w:p w14:paraId="16CEBCCC" w14:textId="77777777" w:rsidR="00742871" w:rsidRDefault="00742871" w:rsidP="00440286">
      <w:pPr>
        <w:rPr>
          <w:rFonts w:ascii="Arial" w:hAnsi="Arial" w:cs="Arial"/>
          <w:b/>
          <w:bCs/>
          <w:sz w:val="32"/>
          <w:szCs w:val="32"/>
        </w:rPr>
      </w:pPr>
      <w:r>
        <w:rPr>
          <w:rFonts w:ascii="Arial" w:hAnsi="Arial" w:cs="Arial"/>
          <w:b/>
          <w:bCs/>
          <w:sz w:val="32"/>
          <w:szCs w:val="32"/>
        </w:rPr>
        <w:t>Review and repair</w:t>
      </w:r>
    </w:p>
    <w:p w14:paraId="142D9316" w14:textId="77777777" w:rsidR="00742871" w:rsidRDefault="00742871" w:rsidP="00440286">
      <w:pPr>
        <w:rPr>
          <w:rFonts w:ascii="Arial" w:hAnsi="Arial" w:cs="Arial"/>
          <w:b/>
          <w:bCs/>
          <w:sz w:val="32"/>
          <w:szCs w:val="32"/>
        </w:rPr>
      </w:pPr>
      <w:r>
        <w:rPr>
          <w:rFonts w:ascii="Arial" w:hAnsi="Arial" w:cs="Arial"/>
          <w:b/>
          <w:bCs/>
          <w:sz w:val="32"/>
          <w:szCs w:val="32"/>
        </w:rPr>
        <w:t xml:space="preserve">Equipment hire </w:t>
      </w:r>
    </w:p>
    <w:p w14:paraId="33707694" w14:textId="77777777" w:rsidR="00742871" w:rsidRDefault="00742871" w:rsidP="00440286">
      <w:pPr>
        <w:rPr>
          <w:rFonts w:ascii="Arial" w:hAnsi="Arial" w:cs="Arial"/>
          <w:b/>
          <w:bCs/>
          <w:sz w:val="32"/>
          <w:szCs w:val="32"/>
        </w:rPr>
      </w:pPr>
      <w:r>
        <w:rPr>
          <w:rFonts w:ascii="Arial" w:hAnsi="Arial" w:cs="Arial"/>
          <w:b/>
          <w:bCs/>
          <w:sz w:val="32"/>
          <w:szCs w:val="32"/>
        </w:rPr>
        <w:t xml:space="preserve">Complaints and compliments </w:t>
      </w:r>
    </w:p>
    <w:p w14:paraId="7C81DF75" w14:textId="77777777" w:rsidR="00742871" w:rsidRDefault="00742871" w:rsidP="00440286">
      <w:pPr>
        <w:rPr>
          <w:rFonts w:ascii="Arial" w:hAnsi="Arial" w:cs="Arial"/>
          <w:b/>
          <w:bCs/>
          <w:sz w:val="32"/>
          <w:szCs w:val="32"/>
        </w:rPr>
      </w:pPr>
      <w:r>
        <w:rPr>
          <w:rFonts w:ascii="Arial" w:hAnsi="Arial" w:cs="Arial"/>
          <w:b/>
          <w:bCs/>
          <w:sz w:val="32"/>
          <w:szCs w:val="32"/>
        </w:rPr>
        <w:t xml:space="preserve">Community resources and local authority contacts </w:t>
      </w:r>
    </w:p>
    <w:p w14:paraId="1D668796" w14:textId="77777777" w:rsidR="00440286" w:rsidRDefault="00440286" w:rsidP="00440286">
      <w:pPr>
        <w:pStyle w:val="NormalWeb"/>
        <w:spacing w:before="240" w:beforeAutospacing="0" w:after="240" w:afterAutospacing="0"/>
      </w:pPr>
      <w:r>
        <w:rPr>
          <w:rFonts w:ascii="Arial" w:hAnsi="Arial" w:cs="Arial"/>
          <w:color w:val="000000"/>
          <w:sz w:val="32"/>
          <w:szCs w:val="32"/>
        </w:rPr>
        <w:t> </w:t>
      </w:r>
    </w:p>
    <w:p w14:paraId="016C578B" w14:textId="77777777" w:rsidR="00440286" w:rsidRDefault="00440286" w:rsidP="00440286">
      <w:pPr>
        <w:pStyle w:val="NormalWeb"/>
        <w:spacing w:before="240" w:beforeAutospacing="0" w:after="240" w:afterAutospacing="0"/>
      </w:pPr>
      <w:r>
        <w:rPr>
          <w:rFonts w:ascii="Arial" w:hAnsi="Arial" w:cs="Arial"/>
          <w:color w:val="000000"/>
        </w:rPr>
        <w:t> </w:t>
      </w:r>
    </w:p>
    <w:p w14:paraId="34671F00" w14:textId="77777777" w:rsidR="00440286" w:rsidRDefault="00440286" w:rsidP="00440286">
      <w:pPr>
        <w:pStyle w:val="NormalWeb"/>
        <w:spacing w:before="240" w:beforeAutospacing="0" w:after="240" w:afterAutospacing="0"/>
      </w:pPr>
      <w:r>
        <w:rPr>
          <w:rFonts w:ascii="Arial" w:hAnsi="Arial" w:cs="Arial"/>
          <w:color w:val="000000"/>
        </w:rPr>
        <w:t> </w:t>
      </w:r>
    </w:p>
    <w:p w14:paraId="731D22FB" w14:textId="77777777" w:rsidR="00440286" w:rsidRDefault="00440286" w:rsidP="00440286">
      <w:pPr>
        <w:pStyle w:val="NormalWeb"/>
        <w:spacing w:before="240" w:beforeAutospacing="0" w:after="240" w:afterAutospacing="0"/>
      </w:pPr>
      <w:r>
        <w:rPr>
          <w:rFonts w:ascii="Arial" w:hAnsi="Arial" w:cs="Arial"/>
          <w:color w:val="000000"/>
        </w:rPr>
        <w:t> </w:t>
      </w:r>
    </w:p>
    <w:p w14:paraId="3FD3F6AD" w14:textId="77777777" w:rsidR="00440286" w:rsidRDefault="00440286" w:rsidP="00440286">
      <w:pPr>
        <w:pStyle w:val="NormalWeb"/>
        <w:spacing w:before="240" w:beforeAutospacing="0" w:after="240" w:afterAutospacing="0"/>
      </w:pPr>
      <w:r>
        <w:rPr>
          <w:rFonts w:ascii="Arial" w:hAnsi="Arial" w:cs="Arial"/>
          <w:color w:val="000000"/>
          <w:sz w:val="32"/>
          <w:szCs w:val="32"/>
        </w:rPr>
        <w:t>                </w:t>
      </w:r>
      <w:r>
        <w:rPr>
          <w:rStyle w:val="apple-tab-span"/>
          <w:rFonts w:ascii="Arial" w:hAnsi="Arial" w:cs="Arial"/>
          <w:color w:val="000000"/>
          <w:sz w:val="32"/>
          <w:szCs w:val="32"/>
        </w:rPr>
        <w:tab/>
      </w:r>
    </w:p>
    <w:p w14:paraId="41AB13E7"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lastRenderedPageBreak/>
        <w:t>What do we do?</w:t>
      </w:r>
    </w:p>
    <w:p w14:paraId="5B276294" w14:textId="77777777" w:rsidR="00440286" w:rsidRDefault="00440286" w:rsidP="00440286">
      <w:pPr>
        <w:pStyle w:val="NormalWeb"/>
        <w:spacing w:before="240" w:beforeAutospacing="0" w:after="240" w:afterAutospacing="0"/>
        <w:jc w:val="both"/>
      </w:pPr>
      <w:r>
        <w:rPr>
          <w:rFonts w:ascii="Arial" w:hAnsi="Arial" w:cs="Arial"/>
          <w:color w:val="000000"/>
          <w:sz w:val="32"/>
          <w:szCs w:val="32"/>
        </w:rPr>
        <w:t>We are a service who assess and decide which type of wheelchair or mobility a person will be entitled to on the NHS. We provide services to people of all ages and assess patients in clinics, at local schools and in the community. We run numerous clinics, including special seating and therapy, and offer environmental visits and home appointments where appropriate.</w:t>
      </w:r>
    </w:p>
    <w:p w14:paraId="10FDA38E" w14:textId="77777777" w:rsidR="00440286" w:rsidRDefault="00440286" w:rsidP="00440286">
      <w:pPr>
        <w:pStyle w:val="NormalWeb"/>
        <w:spacing w:before="240" w:beforeAutospacing="0" w:after="240" w:afterAutospacing="0"/>
      </w:pPr>
      <w:r>
        <w:rPr>
          <w:rFonts w:ascii="Arial" w:hAnsi="Arial" w:cs="Arial"/>
          <w:color w:val="000000"/>
          <w:sz w:val="32"/>
          <w:szCs w:val="32"/>
        </w:rPr>
        <w:t> </w:t>
      </w:r>
    </w:p>
    <w:p w14:paraId="6D78459E"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t>Where to find us:</w:t>
      </w:r>
    </w:p>
    <w:p w14:paraId="3A139FBB" w14:textId="7781762E" w:rsidR="00440286" w:rsidRDefault="00FB6110" w:rsidP="00440286">
      <w:pPr>
        <w:pStyle w:val="NormalWeb"/>
        <w:spacing w:before="240" w:beforeAutospacing="0" w:after="240" w:afterAutospacing="0"/>
      </w:pPr>
      <w:r>
        <w:rPr>
          <w:noProof/>
        </w:rPr>
        <w:drawing>
          <wp:anchor distT="0" distB="0" distL="114300" distR="114300" simplePos="0" relativeHeight="251655680" behindDoc="1" locked="0" layoutInCell="1" allowOverlap="1" wp14:anchorId="5F0FDE7E" wp14:editId="6972E328">
            <wp:simplePos x="0" y="0"/>
            <wp:positionH relativeFrom="column">
              <wp:posOffset>3098165</wp:posOffset>
            </wp:positionH>
            <wp:positionV relativeFrom="paragraph">
              <wp:posOffset>688340</wp:posOffset>
            </wp:positionV>
            <wp:extent cx="3415665" cy="2561590"/>
            <wp:effectExtent l="0" t="0" r="0" b="0"/>
            <wp:wrapTight wrapText="bothSides">
              <wp:wrapPolygon edited="0">
                <wp:start x="0" y="0"/>
                <wp:lineTo x="0" y="21364"/>
                <wp:lineTo x="21443" y="21364"/>
                <wp:lineTo x="21443" y="0"/>
                <wp:lineTo x="0" y="0"/>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5665"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286">
        <w:rPr>
          <w:rFonts w:ascii="Arial" w:hAnsi="Arial" w:cs="Arial"/>
          <w:color w:val="000000"/>
          <w:sz w:val="32"/>
          <w:szCs w:val="32"/>
        </w:rPr>
        <w:t>We are open Monday to Friday 0800 to 1600 hours and are located at the following address:</w:t>
      </w:r>
    </w:p>
    <w:p w14:paraId="1DE3A0FA" w14:textId="77777777" w:rsidR="00440286" w:rsidRDefault="00440286" w:rsidP="00440286">
      <w:pPr>
        <w:pStyle w:val="NormalWeb"/>
        <w:spacing w:before="240" w:beforeAutospacing="0" w:after="240" w:afterAutospacing="0"/>
      </w:pPr>
      <w:r>
        <w:rPr>
          <w:rFonts w:ascii="Arial" w:hAnsi="Arial" w:cs="Arial"/>
          <w:b/>
          <w:bCs/>
          <w:color w:val="000000"/>
          <w:sz w:val="32"/>
          <w:szCs w:val="32"/>
        </w:rPr>
        <w:t>Bradford Wheelchair Services</w:t>
      </w:r>
    </w:p>
    <w:p w14:paraId="40A35AB5" w14:textId="77777777" w:rsidR="00440286" w:rsidRDefault="00440286" w:rsidP="00440286">
      <w:pPr>
        <w:pStyle w:val="NormalWeb"/>
        <w:spacing w:before="240" w:beforeAutospacing="0" w:after="240" w:afterAutospacing="0"/>
      </w:pPr>
      <w:r>
        <w:rPr>
          <w:rFonts w:ascii="Arial" w:hAnsi="Arial" w:cs="Arial"/>
          <w:b/>
          <w:bCs/>
          <w:color w:val="000000"/>
          <w:sz w:val="32"/>
          <w:szCs w:val="32"/>
        </w:rPr>
        <w:t>Unit 1</w:t>
      </w:r>
    </w:p>
    <w:p w14:paraId="55DB9AF5" w14:textId="77777777" w:rsidR="00440286" w:rsidRDefault="00440286" w:rsidP="00440286">
      <w:pPr>
        <w:pStyle w:val="NormalWeb"/>
        <w:spacing w:before="240" w:beforeAutospacing="0" w:after="240" w:afterAutospacing="0"/>
      </w:pPr>
      <w:r>
        <w:rPr>
          <w:rFonts w:ascii="Arial" w:hAnsi="Arial" w:cs="Arial"/>
          <w:b/>
          <w:bCs/>
          <w:color w:val="000000"/>
          <w:sz w:val="32"/>
          <w:szCs w:val="32"/>
        </w:rPr>
        <w:t>Four Lanes Business Park</w:t>
      </w:r>
    </w:p>
    <w:p w14:paraId="64D49499" w14:textId="77777777" w:rsidR="00440286" w:rsidRDefault="00440286" w:rsidP="00440286">
      <w:pPr>
        <w:pStyle w:val="NormalWeb"/>
        <w:spacing w:before="240" w:beforeAutospacing="0" w:after="240" w:afterAutospacing="0"/>
      </w:pPr>
      <w:r>
        <w:rPr>
          <w:rFonts w:ascii="Arial" w:hAnsi="Arial" w:cs="Arial"/>
          <w:b/>
          <w:bCs/>
          <w:color w:val="000000"/>
          <w:sz w:val="32"/>
          <w:szCs w:val="32"/>
        </w:rPr>
        <w:t>Cemetery Road</w:t>
      </w:r>
    </w:p>
    <w:p w14:paraId="4A55AB7D" w14:textId="77777777" w:rsidR="00440286" w:rsidRDefault="00440286" w:rsidP="00440286">
      <w:pPr>
        <w:pStyle w:val="NormalWeb"/>
        <w:spacing w:before="240" w:beforeAutospacing="0" w:after="240" w:afterAutospacing="0"/>
      </w:pPr>
      <w:r>
        <w:rPr>
          <w:rFonts w:ascii="Arial" w:hAnsi="Arial" w:cs="Arial"/>
          <w:b/>
          <w:bCs/>
          <w:color w:val="000000"/>
          <w:sz w:val="32"/>
          <w:szCs w:val="32"/>
        </w:rPr>
        <w:t>BD8 9RY</w:t>
      </w:r>
    </w:p>
    <w:p w14:paraId="53A0C88E" w14:textId="77777777" w:rsidR="00440286" w:rsidRDefault="00440286" w:rsidP="00440286">
      <w:pPr>
        <w:pStyle w:val="NormalWeb"/>
        <w:spacing w:before="240" w:beforeAutospacing="0" w:after="240" w:afterAutospacing="0"/>
        <w:rPr>
          <w:rFonts w:ascii="Arial" w:hAnsi="Arial" w:cs="Arial"/>
          <w:color w:val="000000"/>
          <w:sz w:val="32"/>
          <w:szCs w:val="32"/>
        </w:rPr>
      </w:pPr>
    </w:p>
    <w:p w14:paraId="5A3AC9E0" w14:textId="77777777" w:rsidR="00440286" w:rsidRDefault="00440286" w:rsidP="00440286">
      <w:pPr>
        <w:pStyle w:val="NormalWeb"/>
        <w:spacing w:before="240" w:beforeAutospacing="0" w:after="240" w:afterAutospacing="0"/>
      </w:pPr>
      <w:r>
        <w:rPr>
          <w:rFonts w:ascii="Arial" w:hAnsi="Arial" w:cs="Arial"/>
          <w:color w:val="000000"/>
          <w:sz w:val="32"/>
          <w:szCs w:val="32"/>
        </w:rPr>
        <w:t>Our telephone number is:</w:t>
      </w:r>
    </w:p>
    <w:p w14:paraId="1C5F6B7F" w14:textId="77777777" w:rsidR="00440286" w:rsidRDefault="00440286" w:rsidP="00440286">
      <w:pPr>
        <w:pStyle w:val="NormalWeb"/>
        <w:spacing w:before="240" w:beforeAutospacing="0" w:after="240" w:afterAutospacing="0"/>
      </w:pPr>
      <w:r>
        <w:rPr>
          <w:rFonts w:ascii="Arial" w:hAnsi="Arial" w:cs="Arial"/>
          <w:b/>
          <w:bCs/>
          <w:color w:val="000000"/>
          <w:sz w:val="32"/>
          <w:szCs w:val="32"/>
        </w:rPr>
        <w:t>01274 322555</w:t>
      </w:r>
    </w:p>
    <w:p w14:paraId="13ABA7CE" w14:textId="77777777" w:rsidR="00440286" w:rsidRDefault="00440286" w:rsidP="00440286">
      <w:pPr>
        <w:pStyle w:val="NormalWeb"/>
        <w:spacing w:before="240" w:beforeAutospacing="0" w:after="240" w:afterAutospacing="0"/>
      </w:pPr>
      <w:r>
        <w:rPr>
          <w:rFonts w:ascii="Arial" w:hAnsi="Arial" w:cs="Arial"/>
          <w:b/>
          <w:bCs/>
          <w:color w:val="000000"/>
          <w:sz w:val="32"/>
          <w:szCs w:val="32"/>
        </w:rPr>
        <w:t> </w:t>
      </w:r>
    </w:p>
    <w:p w14:paraId="3B5133F2" w14:textId="77777777" w:rsidR="00440286" w:rsidRDefault="00440286" w:rsidP="00440286">
      <w:pPr>
        <w:pStyle w:val="NormalWeb"/>
        <w:spacing w:before="240" w:beforeAutospacing="0" w:after="240" w:afterAutospacing="0"/>
      </w:pPr>
      <w:r>
        <w:rPr>
          <w:rFonts w:ascii="Arial" w:hAnsi="Arial" w:cs="Arial"/>
          <w:b/>
          <w:bCs/>
          <w:color w:val="000000"/>
          <w:sz w:val="32"/>
          <w:szCs w:val="32"/>
        </w:rPr>
        <w:t> </w:t>
      </w:r>
    </w:p>
    <w:p w14:paraId="3542A7E7" w14:textId="77777777" w:rsidR="00440286" w:rsidRDefault="00440286" w:rsidP="00440286"/>
    <w:p w14:paraId="59300C5A" w14:textId="77777777" w:rsidR="00440286" w:rsidRDefault="00440286" w:rsidP="00440286">
      <w:pPr>
        <w:pStyle w:val="NormalWeb"/>
        <w:spacing w:before="240" w:beforeAutospacing="0" w:after="240" w:afterAutospacing="0"/>
        <w:rPr>
          <w:rFonts w:ascii="Arial" w:hAnsi="Arial" w:cs="Arial"/>
          <w:b/>
          <w:bCs/>
          <w:color w:val="256DCD"/>
          <w:sz w:val="48"/>
          <w:szCs w:val="48"/>
        </w:rPr>
      </w:pPr>
    </w:p>
    <w:p w14:paraId="2356C4D2" w14:textId="1A4E61ED"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lastRenderedPageBreak/>
        <w:t>Our Mission – Wheelchair Charter</w:t>
      </w:r>
    </w:p>
    <w:p w14:paraId="52C963E3" w14:textId="77777777" w:rsidR="00440286" w:rsidRPr="00440286" w:rsidRDefault="00440286" w:rsidP="00440286">
      <w:pPr>
        <w:pStyle w:val="NormalWeb"/>
        <w:numPr>
          <w:ilvl w:val="0"/>
          <w:numId w:val="29"/>
        </w:numPr>
        <w:spacing w:before="240" w:beforeAutospacing="0" w:after="0" w:afterAutospacing="0"/>
        <w:textAlignment w:val="baseline"/>
        <w:rPr>
          <w:rFonts w:ascii="Arial" w:hAnsi="Arial" w:cs="Arial"/>
          <w:b/>
          <w:bCs/>
          <w:color w:val="000000"/>
          <w:sz w:val="32"/>
          <w:szCs w:val="32"/>
        </w:rPr>
      </w:pPr>
      <w:r>
        <w:rPr>
          <w:rFonts w:ascii="Arial" w:hAnsi="Arial" w:cs="Arial"/>
          <w:b/>
          <w:bCs/>
          <w:color w:val="000000"/>
          <w:sz w:val="32"/>
          <w:szCs w:val="32"/>
        </w:rPr>
        <w:t>An NHS commissioned service committed to:</w:t>
      </w:r>
    </w:p>
    <w:p w14:paraId="1309CCC4" w14:textId="77777777" w:rsidR="00440286" w:rsidRDefault="00440286" w:rsidP="00440286">
      <w:pPr>
        <w:pStyle w:val="NormalWeb"/>
        <w:numPr>
          <w:ilvl w:val="0"/>
          <w:numId w:val="10"/>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Equity of access and provision for all, irrespective of age or postcode.</w:t>
      </w:r>
    </w:p>
    <w:p w14:paraId="7A0131BF" w14:textId="77777777" w:rsidR="00440286" w:rsidRDefault="00440286" w:rsidP="00440286">
      <w:pPr>
        <w:pStyle w:val="NormalWeb"/>
        <w:numPr>
          <w:ilvl w:val="0"/>
          <w:numId w:val="10"/>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A working partnership with wheelchair users and their family/carers, including with design, innovation, and service change.</w:t>
      </w:r>
    </w:p>
    <w:p w14:paraId="1ADE7595" w14:textId="77777777" w:rsidR="00440286" w:rsidRDefault="00440286" w:rsidP="00440286">
      <w:pPr>
        <w:pStyle w:val="NormalWeb"/>
        <w:spacing w:before="0" w:beforeAutospacing="0" w:after="0" w:afterAutospacing="0"/>
        <w:ind w:left="1440"/>
        <w:textAlignment w:val="baseline"/>
        <w:rPr>
          <w:rFonts w:ascii="Arial" w:hAnsi="Arial" w:cs="Arial"/>
          <w:color w:val="000000"/>
          <w:sz w:val="32"/>
          <w:szCs w:val="32"/>
        </w:rPr>
      </w:pPr>
    </w:p>
    <w:p w14:paraId="63519F15" w14:textId="77777777" w:rsidR="00440286" w:rsidRPr="00440286" w:rsidRDefault="00440286" w:rsidP="00440286">
      <w:pPr>
        <w:pStyle w:val="NormalWeb"/>
        <w:numPr>
          <w:ilvl w:val="0"/>
          <w:numId w:val="29"/>
        </w:numPr>
        <w:spacing w:before="0" w:beforeAutospacing="0" w:after="0" w:afterAutospacing="0"/>
        <w:textAlignment w:val="baseline"/>
        <w:rPr>
          <w:rFonts w:ascii="Arial" w:hAnsi="Arial" w:cs="Arial"/>
          <w:b/>
          <w:bCs/>
          <w:color w:val="000000"/>
          <w:sz w:val="32"/>
          <w:szCs w:val="32"/>
        </w:rPr>
      </w:pPr>
      <w:r>
        <w:rPr>
          <w:rFonts w:ascii="Arial" w:hAnsi="Arial" w:cs="Arial"/>
          <w:b/>
          <w:bCs/>
          <w:color w:val="000000"/>
          <w:sz w:val="32"/>
          <w:szCs w:val="32"/>
        </w:rPr>
        <w:t>Referrals:</w:t>
      </w:r>
    </w:p>
    <w:p w14:paraId="4D50CD2F" w14:textId="77777777" w:rsidR="00440286" w:rsidRDefault="00440286" w:rsidP="00440286">
      <w:pPr>
        <w:pStyle w:val="NormalWeb"/>
        <w:numPr>
          <w:ilvl w:val="0"/>
          <w:numId w:val="12"/>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From an appropriately skilled professional.</w:t>
      </w:r>
    </w:p>
    <w:p w14:paraId="2FDC54C6" w14:textId="77777777" w:rsidR="00440286" w:rsidRDefault="00440286" w:rsidP="00440286">
      <w:pPr>
        <w:pStyle w:val="NormalWeb"/>
        <w:numPr>
          <w:ilvl w:val="0"/>
          <w:numId w:val="12"/>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Undertaking assessment and wheelchair provision within the NHS constitutional right of 18 weeks.</w:t>
      </w:r>
    </w:p>
    <w:p w14:paraId="32ACFB75" w14:textId="77777777" w:rsidR="00440286" w:rsidRDefault="00440286" w:rsidP="00440286">
      <w:pPr>
        <w:pStyle w:val="NormalWeb"/>
        <w:spacing w:before="0" w:beforeAutospacing="0" w:after="0" w:afterAutospacing="0"/>
        <w:ind w:left="1080"/>
        <w:textAlignment w:val="baseline"/>
        <w:rPr>
          <w:rFonts w:ascii="Arial" w:hAnsi="Arial" w:cs="Arial"/>
          <w:color w:val="000000"/>
          <w:sz w:val="32"/>
          <w:szCs w:val="32"/>
        </w:rPr>
      </w:pPr>
    </w:p>
    <w:p w14:paraId="313794F1" w14:textId="77777777" w:rsidR="00440286" w:rsidRPr="00440286" w:rsidRDefault="00440286" w:rsidP="00440286">
      <w:pPr>
        <w:pStyle w:val="NormalWeb"/>
        <w:numPr>
          <w:ilvl w:val="0"/>
          <w:numId w:val="29"/>
        </w:numPr>
        <w:spacing w:before="0" w:beforeAutospacing="0" w:after="0" w:afterAutospacing="0"/>
        <w:textAlignment w:val="baseline"/>
        <w:rPr>
          <w:rFonts w:ascii="Arial" w:hAnsi="Arial" w:cs="Arial"/>
          <w:b/>
          <w:bCs/>
          <w:color w:val="000000"/>
          <w:sz w:val="32"/>
          <w:szCs w:val="32"/>
        </w:rPr>
      </w:pPr>
      <w:r>
        <w:rPr>
          <w:rFonts w:ascii="Arial" w:hAnsi="Arial" w:cs="Arial"/>
          <w:b/>
          <w:bCs/>
          <w:color w:val="000000"/>
          <w:sz w:val="32"/>
          <w:szCs w:val="32"/>
        </w:rPr>
        <w:t>Assessment:</w:t>
      </w:r>
    </w:p>
    <w:p w14:paraId="3C59A86F" w14:textId="77777777" w:rsidR="00440286" w:rsidRDefault="00440286" w:rsidP="00440286">
      <w:pPr>
        <w:pStyle w:val="NormalWeb"/>
        <w:numPr>
          <w:ilvl w:val="0"/>
          <w:numId w:val="14"/>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Wheelchair and postural support assessment should consider all aspects of individual current and future needs, including those of carers, with a prescription maximising independence, health, and well-being.</w:t>
      </w:r>
    </w:p>
    <w:p w14:paraId="569F7DB8" w14:textId="77777777" w:rsidR="00440286" w:rsidRDefault="00440286" w:rsidP="00440286">
      <w:pPr>
        <w:pStyle w:val="NormalWeb"/>
        <w:numPr>
          <w:ilvl w:val="0"/>
          <w:numId w:val="14"/>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Clinicians will work with appropriate services to achieve goals agreed between the wheelchair user, carers, and wheelchair provider. This includes access to home, school, work, and leisure activities.</w:t>
      </w:r>
    </w:p>
    <w:p w14:paraId="3FA6DC0D" w14:textId="77777777" w:rsidR="00440286" w:rsidRDefault="00440286" w:rsidP="00440286">
      <w:pPr>
        <w:pStyle w:val="NormalWeb"/>
        <w:spacing w:before="0" w:beforeAutospacing="0" w:after="0" w:afterAutospacing="0"/>
        <w:ind w:left="1440"/>
        <w:textAlignment w:val="baseline"/>
        <w:rPr>
          <w:rFonts w:ascii="Arial" w:hAnsi="Arial" w:cs="Arial"/>
          <w:color w:val="000000"/>
          <w:sz w:val="32"/>
          <w:szCs w:val="32"/>
        </w:rPr>
      </w:pPr>
    </w:p>
    <w:p w14:paraId="7F54C140" w14:textId="77777777" w:rsidR="00440286" w:rsidRPr="00440286" w:rsidRDefault="00440286" w:rsidP="00440286">
      <w:pPr>
        <w:pStyle w:val="NormalWeb"/>
        <w:numPr>
          <w:ilvl w:val="0"/>
          <w:numId w:val="29"/>
        </w:numPr>
        <w:spacing w:before="0" w:beforeAutospacing="0" w:after="0" w:afterAutospacing="0"/>
        <w:textAlignment w:val="baseline"/>
        <w:rPr>
          <w:rFonts w:ascii="Arial" w:hAnsi="Arial" w:cs="Arial"/>
          <w:b/>
          <w:bCs/>
          <w:color w:val="000000"/>
          <w:sz w:val="32"/>
          <w:szCs w:val="32"/>
        </w:rPr>
      </w:pPr>
      <w:r>
        <w:rPr>
          <w:rFonts w:ascii="Arial" w:hAnsi="Arial" w:cs="Arial"/>
          <w:b/>
          <w:bCs/>
          <w:color w:val="000000"/>
          <w:sz w:val="32"/>
          <w:szCs w:val="32"/>
        </w:rPr>
        <w:t>Equipment:</w:t>
      </w:r>
    </w:p>
    <w:p w14:paraId="7186AEFB" w14:textId="10C9B4A5" w:rsidR="00440286" w:rsidRDefault="00440286" w:rsidP="00440286">
      <w:pPr>
        <w:pStyle w:val="NormalWeb"/>
        <w:numPr>
          <w:ilvl w:val="0"/>
          <w:numId w:val="16"/>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Delivered, maintained, and regularly reviewed as per n</w:t>
      </w:r>
      <w:r w:rsidR="00AF20EF">
        <w:rPr>
          <w:rFonts w:ascii="Arial" w:hAnsi="Arial" w:cs="Arial"/>
          <w:color w:val="000000"/>
          <w:sz w:val="32"/>
          <w:szCs w:val="32"/>
        </w:rPr>
        <w:t>eed</w:t>
      </w:r>
      <w:r>
        <w:rPr>
          <w:rFonts w:ascii="Arial" w:hAnsi="Arial" w:cs="Arial"/>
          <w:color w:val="000000"/>
          <w:sz w:val="32"/>
          <w:szCs w:val="32"/>
        </w:rPr>
        <w:t>.</w:t>
      </w:r>
    </w:p>
    <w:p w14:paraId="56F3C167" w14:textId="77777777" w:rsidR="00440286" w:rsidRDefault="00440286" w:rsidP="00440286">
      <w:pPr>
        <w:pStyle w:val="NormalWeb"/>
        <w:numPr>
          <w:ilvl w:val="0"/>
          <w:numId w:val="16"/>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Individual reviews based on recognised outcome measures.</w:t>
      </w:r>
    </w:p>
    <w:p w14:paraId="3B69EDC3" w14:textId="0A30C5EA" w:rsidR="00440286" w:rsidRDefault="00440286" w:rsidP="00BA3867">
      <w:pPr>
        <w:pStyle w:val="NormalWeb"/>
        <w:numPr>
          <w:ilvl w:val="0"/>
          <w:numId w:val="16"/>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The service delivered across geographical boundaries where needed.</w:t>
      </w:r>
    </w:p>
    <w:p w14:paraId="11FF28AF" w14:textId="77777777" w:rsidR="00BA3867" w:rsidRDefault="00BA3867" w:rsidP="00BA3867">
      <w:pPr>
        <w:pStyle w:val="NormalWeb"/>
        <w:spacing w:before="0" w:beforeAutospacing="0" w:after="0" w:afterAutospacing="0"/>
        <w:textAlignment w:val="baseline"/>
        <w:rPr>
          <w:rFonts w:ascii="Arial" w:hAnsi="Arial" w:cs="Arial"/>
          <w:color w:val="000000"/>
          <w:sz w:val="32"/>
          <w:szCs w:val="32"/>
        </w:rPr>
      </w:pPr>
    </w:p>
    <w:p w14:paraId="1A6FF7B0" w14:textId="77777777" w:rsidR="00BA3867" w:rsidRPr="00BA3867" w:rsidRDefault="00BA3867" w:rsidP="00BA3867">
      <w:pPr>
        <w:pStyle w:val="NormalWeb"/>
        <w:spacing w:before="0" w:beforeAutospacing="0" w:after="0" w:afterAutospacing="0"/>
        <w:textAlignment w:val="baseline"/>
        <w:rPr>
          <w:rFonts w:ascii="Arial" w:hAnsi="Arial" w:cs="Arial"/>
          <w:color w:val="000000"/>
          <w:sz w:val="32"/>
          <w:szCs w:val="32"/>
        </w:rPr>
      </w:pPr>
    </w:p>
    <w:p w14:paraId="69D31F2A" w14:textId="77777777" w:rsidR="00440286" w:rsidRDefault="00440286" w:rsidP="00742871">
      <w:pPr>
        <w:pStyle w:val="NormalWeb"/>
        <w:spacing w:before="0" w:beforeAutospacing="0" w:after="0" w:afterAutospacing="0"/>
        <w:textAlignment w:val="baseline"/>
        <w:rPr>
          <w:rFonts w:ascii="Arial" w:hAnsi="Arial" w:cs="Arial"/>
          <w:color w:val="000000"/>
          <w:sz w:val="32"/>
          <w:szCs w:val="32"/>
        </w:rPr>
      </w:pPr>
    </w:p>
    <w:p w14:paraId="635F797A" w14:textId="77777777" w:rsidR="00742871" w:rsidRDefault="00742871" w:rsidP="00742871">
      <w:pPr>
        <w:pStyle w:val="NormalWeb"/>
        <w:spacing w:before="0" w:beforeAutospacing="0" w:after="0" w:afterAutospacing="0"/>
        <w:textAlignment w:val="baseline"/>
        <w:rPr>
          <w:rFonts w:ascii="Arial" w:hAnsi="Arial" w:cs="Arial"/>
          <w:color w:val="000000"/>
          <w:sz w:val="32"/>
          <w:szCs w:val="32"/>
        </w:rPr>
      </w:pPr>
    </w:p>
    <w:p w14:paraId="60C43AC0" w14:textId="77777777" w:rsidR="00742871" w:rsidRPr="00440286" w:rsidRDefault="00742871" w:rsidP="00742871">
      <w:pPr>
        <w:pStyle w:val="NormalWeb"/>
        <w:spacing w:before="0" w:beforeAutospacing="0" w:after="0" w:afterAutospacing="0"/>
        <w:textAlignment w:val="baseline"/>
        <w:rPr>
          <w:rFonts w:ascii="Arial" w:hAnsi="Arial" w:cs="Arial"/>
          <w:color w:val="000000"/>
          <w:sz w:val="32"/>
          <w:szCs w:val="32"/>
        </w:rPr>
      </w:pPr>
    </w:p>
    <w:p w14:paraId="630EB423" w14:textId="77777777" w:rsidR="00440286" w:rsidRDefault="00440286" w:rsidP="00440286">
      <w:pPr>
        <w:pStyle w:val="NormalWeb"/>
        <w:numPr>
          <w:ilvl w:val="0"/>
          <w:numId w:val="29"/>
        </w:numPr>
        <w:spacing w:before="0" w:beforeAutospacing="0" w:after="0" w:afterAutospacing="0"/>
        <w:textAlignment w:val="baseline"/>
        <w:rPr>
          <w:rFonts w:ascii="Arial" w:hAnsi="Arial" w:cs="Arial"/>
          <w:b/>
          <w:bCs/>
          <w:color w:val="000000"/>
          <w:sz w:val="32"/>
          <w:szCs w:val="32"/>
        </w:rPr>
      </w:pPr>
      <w:r>
        <w:rPr>
          <w:rFonts w:ascii="Arial" w:hAnsi="Arial" w:cs="Arial"/>
          <w:b/>
          <w:bCs/>
          <w:color w:val="000000"/>
          <w:sz w:val="32"/>
          <w:szCs w:val="32"/>
        </w:rPr>
        <w:lastRenderedPageBreak/>
        <w:t>Funding:</w:t>
      </w:r>
    </w:p>
    <w:p w14:paraId="051FE1FD" w14:textId="3C82601E" w:rsidR="00F413BD" w:rsidRPr="007D0349" w:rsidRDefault="00093BA7" w:rsidP="00093BA7">
      <w:pPr>
        <w:pStyle w:val="NormalWeb"/>
        <w:numPr>
          <w:ilvl w:val="0"/>
          <w:numId w:val="34"/>
        </w:numPr>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 xml:space="preserve">NHS will fund the chair to meet </w:t>
      </w:r>
      <w:r w:rsidR="00500C74">
        <w:rPr>
          <w:rFonts w:ascii="Arial" w:hAnsi="Arial" w:cs="Arial"/>
          <w:color w:val="000000"/>
          <w:sz w:val="32"/>
          <w:szCs w:val="32"/>
        </w:rPr>
        <w:t>postural and mobility need.</w:t>
      </w:r>
    </w:p>
    <w:p w14:paraId="46217B21" w14:textId="18493077" w:rsidR="00440286" w:rsidRDefault="00440286" w:rsidP="00440286">
      <w:pPr>
        <w:pStyle w:val="NormalWeb"/>
        <w:numPr>
          <w:ilvl w:val="0"/>
          <w:numId w:val="18"/>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Opportunities will be sought to access flexible and innovative budgeting, including Personal Wheelchair Budgets.</w:t>
      </w:r>
      <w:r w:rsidR="00500C74">
        <w:rPr>
          <w:rFonts w:ascii="Arial" w:hAnsi="Arial" w:cs="Arial"/>
          <w:color w:val="000000"/>
          <w:sz w:val="32"/>
          <w:szCs w:val="32"/>
        </w:rPr>
        <w:t xml:space="preserve">  Should </w:t>
      </w:r>
      <w:r w:rsidR="00F1560C">
        <w:rPr>
          <w:rFonts w:ascii="Arial" w:hAnsi="Arial" w:cs="Arial"/>
          <w:color w:val="000000"/>
          <w:sz w:val="32"/>
          <w:szCs w:val="32"/>
        </w:rPr>
        <w:t>the service user want to add extra features to a wheelchair.</w:t>
      </w:r>
    </w:p>
    <w:p w14:paraId="0D7D87B8" w14:textId="77777777" w:rsidR="00440286" w:rsidRDefault="00440286" w:rsidP="00440286">
      <w:pPr>
        <w:pStyle w:val="NormalWeb"/>
        <w:numPr>
          <w:ilvl w:val="0"/>
          <w:numId w:val="18"/>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Collaboration with different services and alternate funders to facilitate agreed outcomes.</w:t>
      </w:r>
    </w:p>
    <w:p w14:paraId="23CC5272" w14:textId="77777777" w:rsidR="00440286" w:rsidRDefault="00440286" w:rsidP="00440286">
      <w:pPr>
        <w:pStyle w:val="NormalWeb"/>
        <w:spacing w:before="0" w:beforeAutospacing="0" w:after="0" w:afterAutospacing="0"/>
        <w:ind w:left="1440"/>
        <w:textAlignment w:val="baseline"/>
        <w:rPr>
          <w:rFonts w:ascii="Arial" w:hAnsi="Arial" w:cs="Arial"/>
          <w:color w:val="000000"/>
          <w:sz w:val="32"/>
          <w:szCs w:val="32"/>
        </w:rPr>
      </w:pPr>
    </w:p>
    <w:p w14:paraId="7083A685" w14:textId="77777777" w:rsidR="00440286" w:rsidRPr="00440286" w:rsidRDefault="00440286" w:rsidP="00440286">
      <w:pPr>
        <w:pStyle w:val="NormalWeb"/>
        <w:numPr>
          <w:ilvl w:val="0"/>
          <w:numId w:val="29"/>
        </w:numPr>
        <w:spacing w:before="0" w:beforeAutospacing="0" w:after="0" w:afterAutospacing="0"/>
        <w:textAlignment w:val="baseline"/>
        <w:rPr>
          <w:rFonts w:ascii="Arial" w:hAnsi="Arial" w:cs="Arial"/>
          <w:b/>
          <w:bCs/>
          <w:color w:val="000000"/>
          <w:sz w:val="32"/>
          <w:szCs w:val="32"/>
        </w:rPr>
      </w:pPr>
      <w:r>
        <w:rPr>
          <w:rFonts w:ascii="Arial" w:hAnsi="Arial" w:cs="Arial"/>
          <w:b/>
          <w:bCs/>
          <w:color w:val="000000"/>
          <w:sz w:val="32"/>
          <w:szCs w:val="32"/>
        </w:rPr>
        <w:t>Staffing:</w:t>
      </w:r>
    </w:p>
    <w:p w14:paraId="0598249F" w14:textId="77777777" w:rsidR="00440286" w:rsidRDefault="00440286" w:rsidP="00440286">
      <w:pPr>
        <w:pStyle w:val="NormalWeb"/>
        <w:numPr>
          <w:ilvl w:val="0"/>
          <w:numId w:val="20"/>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The specialist professionals will be appropriately qualified and will receive on-going training and development.</w:t>
      </w:r>
    </w:p>
    <w:p w14:paraId="38C1953E" w14:textId="77777777" w:rsidR="00440286" w:rsidRDefault="00440286" w:rsidP="00440286">
      <w:pPr>
        <w:pStyle w:val="NormalWeb"/>
        <w:numPr>
          <w:ilvl w:val="0"/>
          <w:numId w:val="20"/>
        </w:numPr>
        <w:spacing w:before="0" w:beforeAutospacing="0" w:after="0" w:afterAutospacing="0"/>
        <w:ind w:left="1440"/>
        <w:textAlignment w:val="baseline"/>
        <w:rPr>
          <w:rFonts w:ascii="Arial" w:hAnsi="Arial" w:cs="Arial"/>
          <w:color w:val="000000"/>
          <w:sz w:val="32"/>
          <w:szCs w:val="32"/>
        </w:rPr>
      </w:pPr>
      <w:r>
        <w:rPr>
          <w:rFonts w:ascii="Arial" w:hAnsi="Arial" w:cs="Arial"/>
          <w:color w:val="000000"/>
          <w:sz w:val="32"/>
          <w:szCs w:val="32"/>
        </w:rPr>
        <w:t>Will have a broad knowledge of wheelchair and postural support options.</w:t>
      </w:r>
    </w:p>
    <w:p w14:paraId="75874F2D" w14:textId="77777777" w:rsidR="00440286" w:rsidRDefault="00440286" w:rsidP="00440286">
      <w:pPr>
        <w:pStyle w:val="NormalWeb"/>
        <w:numPr>
          <w:ilvl w:val="0"/>
          <w:numId w:val="20"/>
        </w:numPr>
        <w:spacing w:before="0" w:beforeAutospacing="0" w:after="240" w:afterAutospacing="0"/>
        <w:ind w:left="1440"/>
        <w:textAlignment w:val="baseline"/>
        <w:rPr>
          <w:rFonts w:ascii="Arial" w:hAnsi="Arial" w:cs="Arial"/>
          <w:color w:val="000000"/>
          <w:sz w:val="32"/>
          <w:szCs w:val="32"/>
        </w:rPr>
      </w:pPr>
      <w:r>
        <w:rPr>
          <w:rFonts w:ascii="Arial" w:hAnsi="Arial" w:cs="Arial"/>
          <w:color w:val="000000"/>
          <w:sz w:val="32"/>
          <w:szCs w:val="32"/>
        </w:rPr>
        <w:t>Work with manufacturers and independent organisations to develop innovative and affordable products for the future.</w:t>
      </w:r>
    </w:p>
    <w:p w14:paraId="21FAC600" w14:textId="6F730AAF" w:rsidR="000002B4" w:rsidRPr="000002B4" w:rsidRDefault="000002B4" w:rsidP="000002B4">
      <w:pPr>
        <w:pStyle w:val="Heading1"/>
        <w:rPr>
          <w:rFonts w:ascii="Arial" w:hAnsi="Arial" w:cs="Arial"/>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02B4">
        <w:rPr>
          <w:rFonts w:ascii="Arial" w:hAnsi="Arial" w:cs="Arial"/>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NHS Criteria for Wheelchair assessment</w:t>
      </w:r>
    </w:p>
    <w:p w14:paraId="607AF34C" w14:textId="2B6DC706" w:rsidR="000002B4" w:rsidRPr="000002B4" w:rsidRDefault="000002B4" w:rsidP="000002B4">
      <w:pPr>
        <w:pStyle w:val="Heading1"/>
        <w:spacing w:line="240" w:lineRule="auto"/>
        <w:rPr>
          <w:rFonts w:ascii="Arial" w:hAnsi="Arial" w:cs="Arial"/>
          <w:b w:val="0"/>
          <w:bCs w:val="0"/>
        </w:rPr>
      </w:pPr>
      <w:r w:rsidRPr="000002B4">
        <w:rPr>
          <w:rFonts w:ascii="Arial" w:hAnsi="Arial" w:cs="Arial"/>
          <w:b w:val="0"/>
          <w:bCs w:val="0"/>
        </w:rPr>
        <w:t>Referrals can be made to Bradford Wheelchair services for a wheelchair assessment when a service user meets to following criteria:</w:t>
      </w:r>
    </w:p>
    <w:p w14:paraId="67D4917C" w14:textId="77777777" w:rsidR="000002B4" w:rsidRPr="000002B4" w:rsidRDefault="000002B4" w:rsidP="000002B4">
      <w:pPr>
        <w:pStyle w:val="Heading1"/>
        <w:numPr>
          <w:ilvl w:val="0"/>
          <w:numId w:val="35"/>
        </w:numPr>
        <w:spacing w:line="240" w:lineRule="auto"/>
        <w:rPr>
          <w:rFonts w:ascii="Arial" w:hAnsi="Arial" w:cs="Arial"/>
          <w:b w:val="0"/>
          <w:bCs w:val="0"/>
        </w:rPr>
      </w:pPr>
      <w:r w:rsidRPr="000002B4">
        <w:rPr>
          <w:rFonts w:ascii="Arial" w:hAnsi="Arial" w:cs="Arial"/>
          <w:b w:val="0"/>
          <w:bCs w:val="0"/>
        </w:rPr>
        <w:t>Registered with a GP withing the Bradford district.</w:t>
      </w:r>
    </w:p>
    <w:p w14:paraId="60DE2AF2" w14:textId="77777777" w:rsidR="000002B4" w:rsidRPr="000002B4" w:rsidRDefault="000002B4" w:rsidP="000002B4">
      <w:pPr>
        <w:pStyle w:val="Heading1"/>
        <w:numPr>
          <w:ilvl w:val="0"/>
          <w:numId w:val="35"/>
        </w:numPr>
        <w:spacing w:line="240" w:lineRule="auto"/>
        <w:rPr>
          <w:rFonts w:ascii="Arial" w:hAnsi="Arial" w:cs="Arial"/>
          <w:b w:val="0"/>
          <w:bCs w:val="0"/>
        </w:rPr>
      </w:pPr>
      <w:r w:rsidRPr="000002B4">
        <w:rPr>
          <w:rFonts w:ascii="Arial" w:hAnsi="Arial" w:cs="Arial"/>
          <w:b w:val="0"/>
          <w:bCs w:val="0"/>
        </w:rPr>
        <w:t>Lawfully entitled to reside in the UK and receive NHS treatment in their own home (secondary care).</w:t>
      </w:r>
    </w:p>
    <w:p w14:paraId="46226B24" w14:textId="77777777" w:rsidR="000002B4" w:rsidRPr="000002B4" w:rsidRDefault="000002B4" w:rsidP="000002B4">
      <w:pPr>
        <w:pStyle w:val="Heading1"/>
        <w:numPr>
          <w:ilvl w:val="0"/>
          <w:numId w:val="35"/>
        </w:numPr>
        <w:spacing w:line="240" w:lineRule="auto"/>
        <w:rPr>
          <w:rFonts w:ascii="Arial" w:hAnsi="Arial" w:cs="Arial"/>
          <w:b w:val="0"/>
          <w:bCs w:val="0"/>
        </w:rPr>
      </w:pPr>
      <w:r w:rsidRPr="000002B4">
        <w:rPr>
          <w:rFonts w:ascii="Arial" w:hAnsi="Arial" w:cs="Arial"/>
          <w:b w:val="0"/>
          <w:bCs w:val="0"/>
        </w:rPr>
        <w:t>The person must have an identified long term medical condition or palliative care need requiring a wheelchair.</w:t>
      </w:r>
    </w:p>
    <w:p w14:paraId="775117C9" w14:textId="51DAC9B5" w:rsidR="000002B4" w:rsidRPr="000002B4" w:rsidRDefault="000002B4" w:rsidP="000002B4">
      <w:pPr>
        <w:pStyle w:val="Heading1"/>
        <w:numPr>
          <w:ilvl w:val="0"/>
          <w:numId w:val="35"/>
        </w:numPr>
        <w:spacing w:line="240" w:lineRule="auto"/>
        <w:rPr>
          <w:rFonts w:ascii="Arial" w:hAnsi="Arial" w:cs="Arial"/>
          <w:b w:val="0"/>
          <w:bCs w:val="0"/>
        </w:rPr>
      </w:pPr>
      <w:r w:rsidRPr="000002B4">
        <w:rPr>
          <w:rFonts w:ascii="Arial" w:hAnsi="Arial" w:cs="Arial"/>
          <w:b w:val="0"/>
          <w:bCs w:val="0"/>
        </w:rPr>
        <w:t xml:space="preserve">The person must also have a long-term mobility problem and be classified as unable to, or virtually unable to walk indoors or outdoors.  Long term is more than 6 months. </w:t>
      </w:r>
    </w:p>
    <w:p w14:paraId="170B025B" w14:textId="51790257" w:rsidR="000002B4" w:rsidRPr="000002B4" w:rsidRDefault="000002B4" w:rsidP="000002B4">
      <w:pPr>
        <w:pStyle w:val="Heading1"/>
        <w:spacing w:line="240" w:lineRule="auto"/>
        <w:rPr>
          <w:rFonts w:ascii="Arial" w:hAnsi="Arial" w:cs="Arial"/>
          <w:b w:val="0"/>
          <w:bCs w:val="0"/>
        </w:rPr>
      </w:pPr>
      <w:r w:rsidRPr="000002B4">
        <w:rPr>
          <w:rFonts w:ascii="Arial" w:hAnsi="Arial" w:cs="Arial"/>
          <w:b w:val="0"/>
          <w:bCs w:val="0"/>
        </w:rPr>
        <w:t>Wheelchair Services DO NOT PROVIDE</w:t>
      </w:r>
    </w:p>
    <w:p w14:paraId="1C661089"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For short term use (less than 6 months)</w:t>
      </w:r>
    </w:p>
    <w:p w14:paraId="12952972"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Wheelchairs used instead or armchairs or dining room chairs (static seating)</w:t>
      </w:r>
    </w:p>
    <w:p w14:paraId="7F63AD70"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Attendant pushed wheelchairs for general use by multiple people in a care or nursing home</w:t>
      </w:r>
    </w:p>
    <w:p w14:paraId="2E019647"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Wheelchairs for portering purposes for example transferring residents from room to room in a care or nursing home.</w:t>
      </w:r>
    </w:p>
    <w:p w14:paraId="0DEEED8D"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Powered outdoor only wheelchairs</w:t>
      </w:r>
    </w:p>
    <w:p w14:paraId="221BDFD7"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Mobility scooters</w:t>
      </w:r>
    </w:p>
    <w:p w14:paraId="2266F5A0"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Wheelchairs specifically for work, education or sporting requirements</w:t>
      </w:r>
    </w:p>
    <w:p w14:paraId="62E9CFA4"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Powered packs or powered wheels that are retrofitted to manual wheelchairs</w:t>
      </w:r>
    </w:p>
    <w:p w14:paraId="3ECFC296"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lastRenderedPageBreak/>
        <w:t>Seat raisers in powered wheelchairs</w:t>
      </w:r>
    </w:p>
    <w:p w14:paraId="4368BF92"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Sunshades/canopies for buggies unless required for specific medical need</w:t>
      </w:r>
    </w:p>
    <w:p w14:paraId="248A1E08"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Trays unless required for postural support or independence as identified by wheelchair service on assessment.</w:t>
      </w:r>
    </w:p>
    <w:p w14:paraId="61AED226"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Transportation clamps for transportation purposes</w:t>
      </w:r>
    </w:p>
    <w:p w14:paraId="0AC0F352" w14:textId="77777777" w:rsidR="000002B4" w:rsidRPr="000002B4" w:rsidRDefault="000002B4" w:rsidP="000002B4">
      <w:pPr>
        <w:pStyle w:val="Heading1"/>
        <w:numPr>
          <w:ilvl w:val="0"/>
          <w:numId w:val="36"/>
        </w:numPr>
        <w:spacing w:line="240" w:lineRule="auto"/>
        <w:rPr>
          <w:rFonts w:ascii="Arial" w:hAnsi="Arial" w:cs="Arial"/>
          <w:b w:val="0"/>
          <w:bCs w:val="0"/>
        </w:rPr>
      </w:pPr>
      <w:r w:rsidRPr="000002B4">
        <w:rPr>
          <w:rFonts w:ascii="Arial" w:hAnsi="Arial" w:cs="Arial"/>
          <w:b w:val="0"/>
          <w:bCs w:val="0"/>
        </w:rPr>
        <w:t>Buggies for children who can be accommodated in a standard retail buggy unless supportive seating is essential.</w:t>
      </w:r>
    </w:p>
    <w:p w14:paraId="27433967" w14:textId="77777777" w:rsidR="000002B4" w:rsidRPr="000002B4" w:rsidRDefault="000002B4" w:rsidP="000002B4">
      <w:pPr>
        <w:pStyle w:val="Heading1"/>
        <w:spacing w:line="240" w:lineRule="auto"/>
        <w:rPr>
          <w:rFonts w:ascii="Arial" w:hAnsi="Arial" w:cs="Arial"/>
          <w:b w:val="0"/>
          <w:bCs w:val="0"/>
        </w:rPr>
      </w:pPr>
    </w:p>
    <w:p w14:paraId="58FDE920" w14:textId="77777777" w:rsidR="000002B4" w:rsidRPr="000002B4" w:rsidRDefault="000002B4" w:rsidP="000002B4">
      <w:pPr>
        <w:pStyle w:val="Heading1"/>
        <w:spacing w:line="240" w:lineRule="auto"/>
        <w:rPr>
          <w:rFonts w:ascii="Arial" w:hAnsi="Arial" w:cs="Arial"/>
          <w:b w:val="0"/>
          <w:bCs w:val="0"/>
        </w:rPr>
      </w:pPr>
      <w:r w:rsidRPr="000002B4">
        <w:rPr>
          <w:rFonts w:ascii="Arial" w:hAnsi="Arial" w:cs="Arial"/>
          <w:b w:val="0"/>
          <w:bCs w:val="0"/>
        </w:rPr>
        <w:t>The assessing clinician will identify the mobility and postural needs with the service user and their carers before deciding the most suitable provision.</w:t>
      </w:r>
    </w:p>
    <w:p w14:paraId="1FE5601F" w14:textId="77777777" w:rsidR="000002B4" w:rsidRPr="000002B4" w:rsidRDefault="000002B4" w:rsidP="000002B4">
      <w:pPr>
        <w:pStyle w:val="Heading1"/>
        <w:spacing w:line="240" w:lineRule="auto"/>
        <w:rPr>
          <w:rFonts w:ascii="Arial" w:hAnsi="Arial" w:cs="Arial"/>
          <w:b w:val="0"/>
          <w:bCs w:val="0"/>
        </w:rPr>
      </w:pPr>
    </w:p>
    <w:p w14:paraId="78E3FF06" w14:textId="6FB941AD" w:rsidR="00D85F9A" w:rsidRDefault="00440286" w:rsidP="00E83E36">
      <w:pPr>
        <w:pStyle w:val="Heading1"/>
      </w:pPr>
      <w:r>
        <w:br/>
      </w:r>
    </w:p>
    <w:p w14:paraId="62F56183" w14:textId="5DBB8795" w:rsidR="00440286" w:rsidRDefault="00440286" w:rsidP="00440286">
      <w:pPr>
        <w:spacing w:after="240"/>
        <w:rPr>
          <w:rFonts w:ascii="Times New Roman" w:hAnsi="Times New Roman"/>
          <w:sz w:val="24"/>
          <w:szCs w:val="24"/>
        </w:rPr>
      </w:pPr>
      <w:r>
        <w:br/>
      </w:r>
      <w:r>
        <w:br/>
      </w:r>
      <w:r>
        <w:br/>
      </w:r>
      <w:r>
        <w:br/>
      </w:r>
      <w:r>
        <w:br/>
      </w:r>
      <w:r>
        <w:br/>
      </w:r>
    </w:p>
    <w:p w14:paraId="7AAADBA4" w14:textId="77777777" w:rsidR="00440286" w:rsidRDefault="00440286" w:rsidP="00440286">
      <w:pPr>
        <w:pStyle w:val="NormalWeb"/>
        <w:spacing w:before="240" w:beforeAutospacing="0" w:after="240" w:afterAutospacing="0"/>
        <w:rPr>
          <w:rFonts w:ascii="Arial" w:hAnsi="Arial" w:cs="Arial"/>
          <w:b/>
          <w:bCs/>
          <w:color w:val="256DCD"/>
          <w:sz w:val="48"/>
          <w:szCs w:val="48"/>
        </w:rPr>
      </w:pPr>
    </w:p>
    <w:p w14:paraId="07B928DA" w14:textId="77777777" w:rsidR="00440286" w:rsidRDefault="00440286" w:rsidP="00440286">
      <w:pPr>
        <w:pStyle w:val="NormalWeb"/>
        <w:spacing w:before="240" w:beforeAutospacing="0" w:after="240" w:afterAutospacing="0"/>
        <w:rPr>
          <w:rFonts w:ascii="Arial" w:hAnsi="Arial" w:cs="Arial"/>
          <w:b/>
          <w:bCs/>
          <w:color w:val="256DCD"/>
          <w:sz w:val="48"/>
          <w:szCs w:val="48"/>
        </w:rPr>
      </w:pPr>
    </w:p>
    <w:p w14:paraId="6560F9DA" w14:textId="77777777" w:rsidR="00440286" w:rsidRDefault="00440286" w:rsidP="00440286">
      <w:pPr>
        <w:pStyle w:val="NormalWeb"/>
        <w:spacing w:before="240" w:beforeAutospacing="0" w:after="240" w:afterAutospacing="0"/>
        <w:rPr>
          <w:rFonts w:ascii="Arial" w:hAnsi="Arial" w:cs="Arial"/>
          <w:b/>
          <w:bCs/>
          <w:color w:val="256DCD"/>
          <w:sz w:val="48"/>
          <w:szCs w:val="48"/>
        </w:rPr>
      </w:pPr>
    </w:p>
    <w:p w14:paraId="015C50DF" w14:textId="77777777" w:rsidR="00440286" w:rsidRDefault="00440286" w:rsidP="00440286">
      <w:pPr>
        <w:pStyle w:val="NormalWeb"/>
        <w:spacing w:before="240" w:beforeAutospacing="0" w:after="240" w:afterAutospacing="0"/>
        <w:rPr>
          <w:rFonts w:ascii="Arial" w:hAnsi="Arial" w:cs="Arial"/>
          <w:b/>
          <w:bCs/>
          <w:color w:val="256DCD"/>
          <w:sz w:val="48"/>
          <w:szCs w:val="48"/>
        </w:rPr>
      </w:pPr>
    </w:p>
    <w:p w14:paraId="4D973395"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lastRenderedPageBreak/>
        <w:t>Meet the team</w:t>
      </w:r>
    </w:p>
    <w:p w14:paraId="3CA2BA4A" w14:textId="77777777" w:rsidR="00440286" w:rsidRDefault="00440286" w:rsidP="00440286">
      <w:pPr>
        <w:pStyle w:val="NormalWeb"/>
        <w:spacing w:before="240" w:beforeAutospacing="0" w:after="240" w:afterAutospacing="0"/>
      </w:pPr>
      <w:r>
        <w:rPr>
          <w:rFonts w:ascii="Arial" w:hAnsi="Arial" w:cs="Arial"/>
          <w:color w:val="000000"/>
          <w:sz w:val="32"/>
          <w:szCs w:val="32"/>
        </w:rPr>
        <w:t>During your time at Bradford Wheelchair Services, you will meet or come across different members of our team, all of which have different roles. These roles include:</w:t>
      </w:r>
    </w:p>
    <w:p w14:paraId="49D1820C" w14:textId="77777777" w:rsidR="00440286" w:rsidRDefault="00440286" w:rsidP="00440286">
      <w:pPr>
        <w:pStyle w:val="NormalWeb"/>
        <w:spacing w:before="240" w:beforeAutospacing="0" w:after="240" w:afterAutospacing="0"/>
      </w:pPr>
      <w:r>
        <w:rPr>
          <w:rFonts w:ascii="Arial" w:hAnsi="Arial" w:cs="Arial"/>
          <w:b/>
          <w:bCs/>
          <w:color w:val="000000"/>
          <w:sz w:val="32"/>
          <w:szCs w:val="32"/>
        </w:rPr>
        <w:t>Specialist Rehabilitation Engineer</w:t>
      </w:r>
    </w:p>
    <w:p w14:paraId="0576E60C" w14:textId="77777777" w:rsidR="00440286" w:rsidRDefault="00440286" w:rsidP="00440286">
      <w:pPr>
        <w:pStyle w:val="NormalWeb"/>
        <w:spacing w:before="240" w:beforeAutospacing="0" w:after="240" w:afterAutospacing="0"/>
      </w:pPr>
      <w:r>
        <w:rPr>
          <w:rFonts w:ascii="Arial" w:hAnsi="Arial" w:cs="Arial"/>
          <w:b/>
          <w:bCs/>
          <w:color w:val="000000"/>
          <w:sz w:val="32"/>
          <w:szCs w:val="32"/>
        </w:rPr>
        <w:t>Physiotherapist</w:t>
      </w:r>
    </w:p>
    <w:p w14:paraId="3D640C1D" w14:textId="77777777" w:rsidR="00440286" w:rsidRDefault="00440286" w:rsidP="00440286">
      <w:pPr>
        <w:pStyle w:val="NormalWeb"/>
        <w:spacing w:before="240" w:beforeAutospacing="0" w:after="240" w:afterAutospacing="0"/>
      </w:pPr>
      <w:r>
        <w:rPr>
          <w:rFonts w:ascii="Arial" w:hAnsi="Arial" w:cs="Arial"/>
          <w:b/>
          <w:bCs/>
          <w:color w:val="000000"/>
          <w:sz w:val="32"/>
          <w:szCs w:val="32"/>
        </w:rPr>
        <w:t>Occupational Therapist</w:t>
      </w:r>
    </w:p>
    <w:p w14:paraId="42317F64" w14:textId="77777777" w:rsidR="00440286" w:rsidRDefault="00440286" w:rsidP="00440286">
      <w:pPr>
        <w:pStyle w:val="NormalWeb"/>
        <w:spacing w:before="240" w:beforeAutospacing="0" w:after="240" w:afterAutospacing="0"/>
      </w:pPr>
      <w:r>
        <w:rPr>
          <w:rFonts w:ascii="Arial" w:hAnsi="Arial" w:cs="Arial"/>
          <w:b/>
          <w:bCs/>
          <w:color w:val="000000"/>
          <w:sz w:val="32"/>
          <w:szCs w:val="32"/>
        </w:rPr>
        <w:t>Assistant Practitioner</w:t>
      </w:r>
    </w:p>
    <w:p w14:paraId="7FF0E469" w14:textId="77777777" w:rsidR="00440286" w:rsidRDefault="00440286" w:rsidP="00440286">
      <w:pPr>
        <w:pStyle w:val="NormalWeb"/>
        <w:spacing w:before="240" w:beforeAutospacing="0" w:after="240" w:afterAutospacing="0"/>
      </w:pPr>
      <w:r>
        <w:rPr>
          <w:rFonts w:ascii="Arial" w:hAnsi="Arial" w:cs="Arial"/>
          <w:b/>
          <w:bCs/>
          <w:color w:val="000000"/>
          <w:sz w:val="32"/>
          <w:szCs w:val="32"/>
        </w:rPr>
        <w:t>Administration Support Staff </w:t>
      </w:r>
    </w:p>
    <w:p w14:paraId="57777C1D" w14:textId="77777777" w:rsidR="00440286" w:rsidRDefault="00440286" w:rsidP="00440286">
      <w:pPr>
        <w:pStyle w:val="NormalWeb"/>
        <w:spacing w:before="240" w:beforeAutospacing="0" w:after="240" w:afterAutospacing="0"/>
      </w:pPr>
      <w:r>
        <w:rPr>
          <w:rFonts w:ascii="Arial" w:hAnsi="Arial" w:cs="Arial"/>
          <w:b/>
          <w:bCs/>
          <w:color w:val="000000"/>
          <w:sz w:val="32"/>
          <w:szCs w:val="32"/>
        </w:rPr>
        <w:t> </w:t>
      </w:r>
    </w:p>
    <w:p w14:paraId="1DE15B00"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t>Who do we work with?</w:t>
      </w:r>
    </w:p>
    <w:p w14:paraId="696CC924" w14:textId="77777777" w:rsidR="00440286" w:rsidRDefault="00440286" w:rsidP="00440286">
      <w:pPr>
        <w:pStyle w:val="NormalWeb"/>
        <w:spacing w:before="240" w:beforeAutospacing="0" w:after="240" w:afterAutospacing="0"/>
      </w:pPr>
      <w:r>
        <w:rPr>
          <w:rFonts w:ascii="Arial" w:hAnsi="Arial" w:cs="Arial"/>
          <w:b/>
          <w:bCs/>
          <w:color w:val="000000"/>
          <w:sz w:val="32"/>
          <w:szCs w:val="32"/>
        </w:rPr>
        <w:t>Healthcare professionals</w:t>
      </w:r>
    </w:p>
    <w:p w14:paraId="0D6D687C" w14:textId="77777777" w:rsidR="00440286" w:rsidRDefault="00440286" w:rsidP="00440286">
      <w:pPr>
        <w:pStyle w:val="NormalWeb"/>
        <w:spacing w:before="240" w:beforeAutospacing="0" w:after="240" w:afterAutospacing="0"/>
      </w:pPr>
      <w:r>
        <w:rPr>
          <w:rFonts w:ascii="Arial" w:hAnsi="Arial" w:cs="Arial"/>
          <w:b/>
          <w:bCs/>
          <w:color w:val="000000"/>
          <w:sz w:val="32"/>
          <w:szCs w:val="32"/>
        </w:rPr>
        <w:t>Parents and carers</w:t>
      </w:r>
    </w:p>
    <w:p w14:paraId="394E20EF" w14:textId="77777777" w:rsidR="00440286" w:rsidRDefault="00440286" w:rsidP="00440286">
      <w:pPr>
        <w:pStyle w:val="NormalWeb"/>
        <w:spacing w:before="240" w:beforeAutospacing="0" w:after="240" w:afterAutospacing="0"/>
      </w:pPr>
      <w:r>
        <w:rPr>
          <w:rFonts w:ascii="Arial" w:hAnsi="Arial" w:cs="Arial"/>
          <w:b/>
          <w:bCs/>
          <w:color w:val="000000"/>
          <w:sz w:val="32"/>
          <w:szCs w:val="32"/>
        </w:rPr>
        <w:t>Schools</w:t>
      </w:r>
    </w:p>
    <w:p w14:paraId="05523A08" w14:textId="77777777" w:rsidR="00440286" w:rsidRDefault="00440286" w:rsidP="00440286">
      <w:pPr>
        <w:pStyle w:val="NormalWeb"/>
        <w:spacing w:before="240" w:beforeAutospacing="0" w:after="240" w:afterAutospacing="0"/>
      </w:pPr>
      <w:r>
        <w:rPr>
          <w:rFonts w:ascii="Arial" w:hAnsi="Arial" w:cs="Arial"/>
          <w:b/>
          <w:bCs/>
          <w:color w:val="000000"/>
          <w:sz w:val="32"/>
          <w:szCs w:val="32"/>
        </w:rPr>
        <w:t>Social workers</w:t>
      </w:r>
    </w:p>
    <w:p w14:paraId="3E890A24" w14:textId="77777777" w:rsidR="00440286" w:rsidRDefault="00440286" w:rsidP="00440286">
      <w:pPr>
        <w:pStyle w:val="NormalWeb"/>
        <w:spacing w:before="240" w:beforeAutospacing="0" w:after="240" w:afterAutospacing="0"/>
      </w:pPr>
      <w:r>
        <w:rPr>
          <w:rFonts w:ascii="Arial" w:hAnsi="Arial" w:cs="Arial"/>
          <w:b/>
          <w:bCs/>
          <w:color w:val="000000"/>
          <w:sz w:val="32"/>
          <w:szCs w:val="32"/>
        </w:rPr>
        <w:t>Suppliers of Wheelchairs</w:t>
      </w:r>
    </w:p>
    <w:p w14:paraId="2A56DAA0" w14:textId="77777777" w:rsidR="00440286" w:rsidRDefault="00440286" w:rsidP="00440286">
      <w:pPr>
        <w:pStyle w:val="NormalWeb"/>
        <w:spacing w:before="240" w:beforeAutospacing="0" w:after="240" w:afterAutospacing="0"/>
      </w:pPr>
      <w:r>
        <w:rPr>
          <w:rFonts w:ascii="Arial" w:hAnsi="Arial" w:cs="Arial"/>
          <w:b/>
          <w:bCs/>
          <w:color w:val="000000"/>
          <w:sz w:val="32"/>
          <w:szCs w:val="32"/>
        </w:rPr>
        <w:t>Tissue Viability Nurses (TVN)</w:t>
      </w:r>
    </w:p>
    <w:p w14:paraId="5A3DE728" w14:textId="7411228B" w:rsidR="00440286" w:rsidRDefault="00440286" w:rsidP="00D85F9A">
      <w:pPr>
        <w:pStyle w:val="NormalWeb"/>
        <w:spacing w:before="240" w:beforeAutospacing="0" w:after="240" w:afterAutospacing="0"/>
      </w:pPr>
      <w:r>
        <w:rPr>
          <w:rFonts w:ascii="Arial" w:hAnsi="Arial" w:cs="Arial"/>
          <w:b/>
          <w:bCs/>
          <w:color w:val="000000"/>
          <w:sz w:val="32"/>
          <w:szCs w:val="32"/>
        </w:rPr>
        <w:t>Orthotist and Prosthetist</w:t>
      </w:r>
    </w:p>
    <w:p w14:paraId="13D9D090" w14:textId="77777777" w:rsidR="00EC4493" w:rsidRDefault="00EC4493" w:rsidP="00440286">
      <w:pPr>
        <w:pStyle w:val="NormalWeb"/>
        <w:spacing w:before="240" w:beforeAutospacing="0" w:after="240" w:afterAutospacing="0"/>
        <w:rPr>
          <w:rFonts w:ascii="Arial" w:hAnsi="Arial" w:cs="Arial"/>
          <w:b/>
          <w:bCs/>
          <w:color w:val="256DCD"/>
          <w:sz w:val="48"/>
          <w:szCs w:val="48"/>
        </w:rPr>
      </w:pPr>
    </w:p>
    <w:p w14:paraId="79CBCAAD" w14:textId="77777777" w:rsidR="007713E7" w:rsidRDefault="007713E7" w:rsidP="00440286">
      <w:pPr>
        <w:pStyle w:val="NormalWeb"/>
        <w:spacing w:before="240" w:beforeAutospacing="0" w:after="240" w:afterAutospacing="0"/>
        <w:rPr>
          <w:rFonts w:ascii="Arial" w:hAnsi="Arial" w:cs="Arial"/>
          <w:b/>
          <w:bCs/>
          <w:color w:val="256DCD"/>
          <w:sz w:val="48"/>
          <w:szCs w:val="48"/>
        </w:rPr>
      </w:pPr>
    </w:p>
    <w:p w14:paraId="2622CE6D"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lastRenderedPageBreak/>
        <w:t>What will happen?</w:t>
      </w:r>
    </w:p>
    <w:p w14:paraId="7BE3D616" w14:textId="6A3F77C2" w:rsidR="00294E0A" w:rsidRDefault="004027BF" w:rsidP="00440286">
      <w:pPr>
        <w:pStyle w:val="NormalWeb"/>
        <w:spacing w:before="240" w:beforeAutospacing="0" w:after="240" w:afterAutospacing="0"/>
        <w:rPr>
          <w:rFonts w:ascii="Arial" w:hAnsi="Arial" w:cs="Arial"/>
          <w:color w:val="000000"/>
          <w:sz w:val="32"/>
          <w:szCs w:val="32"/>
        </w:rPr>
      </w:pPr>
      <w:r>
        <w:rPr>
          <w:rFonts w:ascii="Arial" w:hAnsi="Arial" w:cs="Arial"/>
          <w:color w:val="000000"/>
          <w:sz w:val="32"/>
          <w:szCs w:val="32"/>
        </w:rPr>
        <w:t xml:space="preserve">Dependent on referral </w:t>
      </w:r>
      <w:r w:rsidR="007713E7">
        <w:rPr>
          <w:rFonts w:ascii="Arial" w:hAnsi="Arial" w:cs="Arial"/>
          <w:color w:val="000000"/>
          <w:sz w:val="32"/>
          <w:szCs w:val="32"/>
        </w:rPr>
        <w:t xml:space="preserve">and triage you may have a standard wheelchair sent straight to your home.  </w:t>
      </w:r>
      <w:r w:rsidR="00294E0A">
        <w:rPr>
          <w:rFonts w:ascii="Arial" w:hAnsi="Arial" w:cs="Arial"/>
          <w:color w:val="000000"/>
          <w:sz w:val="32"/>
          <w:szCs w:val="32"/>
        </w:rPr>
        <w:t>However,</w:t>
      </w:r>
      <w:r w:rsidR="007713E7">
        <w:rPr>
          <w:rFonts w:ascii="Arial" w:hAnsi="Arial" w:cs="Arial"/>
          <w:color w:val="000000"/>
          <w:sz w:val="32"/>
          <w:szCs w:val="32"/>
        </w:rPr>
        <w:t xml:space="preserve"> should the referral be for a child </w:t>
      </w:r>
      <w:r w:rsidR="00F84546">
        <w:rPr>
          <w:rFonts w:ascii="Arial" w:hAnsi="Arial" w:cs="Arial"/>
          <w:color w:val="000000"/>
          <w:sz w:val="32"/>
          <w:szCs w:val="32"/>
        </w:rPr>
        <w:t>or need</w:t>
      </w:r>
      <w:r w:rsidR="00B737BA">
        <w:rPr>
          <w:rFonts w:ascii="Arial" w:hAnsi="Arial" w:cs="Arial"/>
          <w:color w:val="000000"/>
          <w:sz w:val="32"/>
          <w:szCs w:val="32"/>
        </w:rPr>
        <w:t xml:space="preserve">s to be more bespoke you will </w:t>
      </w:r>
      <w:r w:rsidR="00717BCF">
        <w:rPr>
          <w:rFonts w:ascii="Arial" w:hAnsi="Arial" w:cs="Arial"/>
          <w:color w:val="000000"/>
          <w:sz w:val="32"/>
          <w:szCs w:val="32"/>
        </w:rPr>
        <w:t>need to be seen by a member of the team</w:t>
      </w:r>
      <w:r w:rsidR="00B737BA">
        <w:rPr>
          <w:rFonts w:ascii="Arial" w:hAnsi="Arial" w:cs="Arial"/>
          <w:color w:val="000000"/>
          <w:sz w:val="32"/>
          <w:szCs w:val="32"/>
        </w:rPr>
        <w:t>.</w:t>
      </w:r>
    </w:p>
    <w:p w14:paraId="2055E239" w14:textId="55035514" w:rsidR="00440286" w:rsidRPr="00294E0A" w:rsidRDefault="00440286" w:rsidP="00440286">
      <w:pPr>
        <w:pStyle w:val="NormalWeb"/>
        <w:spacing w:before="240" w:beforeAutospacing="0" w:after="240" w:afterAutospacing="0"/>
        <w:rPr>
          <w:rFonts w:ascii="Arial" w:hAnsi="Arial" w:cs="Arial"/>
          <w:color w:val="000000"/>
          <w:sz w:val="32"/>
          <w:szCs w:val="32"/>
        </w:rPr>
      </w:pPr>
      <w:r>
        <w:rPr>
          <w:rFonts w:ascii="Arial" w:hAnsi="Arial" w:cs="Arial"/>
          <w:color w:val="000000"/>
          <w:sz w:val="32"/>
          <w:szCs w:val="32"/>
        </w:rPr>
        <w:t>Our clinic room is equipped with a ceiling track hoist, standing aids and slide boards. Please ensure you attend with your own sling or transfer equipment where possible. </w:t>
      </w:r>
    </w:p>
    <w:p w14:paraId="19D46825" w14:textId="77777777" w:rsidR="00440286" w:rsidRPr="000F7E06" w:rsidRDefault="00440286" w:rsidP="000F7E06">
      <w:pPr>
        <w:pStyle w:val="Heading2"/>
        <w:rPr>
          <w:rFonts w:ascii="Arial" w:hAnsi="Arial" w:cs="Arial"/>
          <w:i w:val="0"/>
          <w:iCs w:val="0"/>
          <w:sz w:val="32"/>
          <w:szCs w:val="32"/>
        </w:rPr>
      </w:pPr>
      <w:r w:rsidRPr="000F7E06">
        <w:rPr>
          <w:rFonts w:ascii="Arial" w:hAnsi="Arial" w:cs="Arial"/>
          <w:i w:val="0"/>
          <w:iCs w:val="0"/>
          <w:sz w:val="32"/>
          <w:szCs w:val="32"/>
        </w:rPr>
        <w:t xml:space="preserve">Where </w:t>
      </w:r>
      <w:r w:rsidR="00C45D3B">
        <w:rPr>
          <w:rFonts w:ascii="Arial" w:hAnsi="Arial" w:cs="Arial"/>
          <w:i w:val="0"/>
          <w:iCs w:val="0"/>
          <w:sz w:val="32"/>
          <w:szCs w:val="32"/>
        </w:rPr>
        <w:t>might you</w:t>
      </w:r>
      <w:r w:rsidRPr="000F7E06">
        <w:rPr>
          <w:rFonts w:ascii="Arial" w:hAnsi="Arial" w:cs="Arial"/>
          <w:i w:val="0"/>
          <w:iCs w:val="0"/>
          <w:sz w:val="32"/>
          <w:szCs w:val="32"/>
        </w:rPr>
        <w:t xml:space="preserve"> be seen?</w:t>
      </w:r>
    </w:p>
    <w:p w14:paraId="04AC1934" w14:textId="77777777" w:rsidR="00440286" w:rsidRDefault="00440286" w:rsidP="00440286">
      <w:pPr>
        <w:pStyle w:val="NormalWeb"/>
        <w:numPr>
          <w:ilvl w:val="0"/>
          <w:numId w:val="21"/>
        </w:numPr>
        <w:spacing w:before="240" w:beforeAutospacing="0" w:after="0" w:afterAutospacing="0"/>
        <w:textAlignment w:val="baseline"/>
        <w:rPr>
          <w:rFonts w:ascii="Arial" w:hAnsi="Arial" w:cs="Arial"/>
          <w:color w:val="000000"/>
          <w:sz w:val="32"/>
          <w:szCs w:val="32"/>
        </w:rPr>
      </w:pPr>
      <w:r>
        <w:rPr>
          <w:rFonts w:ascii="Arial" w:hAnsi="Arial" w:cs="Arial"/>
          <w:color w:val="000000"/>
          <w:sz w:val="32"/>
          <w:szCs w:val="32"/>
        </w:rPr>
        <w:t xml:space="preserve">The </w:t>
      </w:r>
      <w:r w:rsidR="00C45D3B">
        <w:rPr>
          <w:rFonts w:ascii="Arial" w:hAnsi="Arial" w:cs="Arial"/>
          <w:color w:val="000000"/>
          <w:sz w:val="32"/>
          <w:szCs w:val="32"/>
        </w:rPr>
        <w:t>w</w:t>
      </w:r>
      <w:r>
        <w:rPr>
          <w:rFonts w:ascii="Arial" w:hAnsi="Arial" w:cs="Arial"/>
          <w:color w:val="000000"/>
          <w:sz w:val="32"/>
          <w:szCs w:val="32"/>
        </w:rPr>
        <w:t xml:space="preserve">heelchair and </w:t>
      </w:r>
      <w:r w:rsidR="00C45D3B">
        <w:rPr>
          <w:rFonts w:ascii="Arial" w:hAnsi="Arial" w:cs="Arial"/>
          <w:color w:val="000000"/>
          <w:sz w:val="32"/>
          <w:szCs w:val="32"/>
        </w:rPr>
        <w:t>s</w:t>
      </w:r>
      <w:r>
        <w:rPr>
          <w:rFonts w:ascii="Arial" w:hAnsi="Arial" w:cs="Arial"/>
          <w:color w:val="000000"/>
          <w:sz w:val="32"/>
          <w:szCs w:val="32"/>
        </w:rPr>
        <w:t xml:space="preserve">pecial </w:t>
      </w:r>
      <w:r w:rsidR="00C45D3B">
        <w:rPr>
          <w:rFonts w:ascii="Arial" w:hAnsi="Arial" w:cs="Arial"/>
          <w:color w:val="000000"/>
          <w:sz w:val="32"/>
          <w:szCs w:val="32"/>
        </w:rPr>
        <w:t>s</w:t>
      </w:r>
      <w:r>
        <w:rPr>
          <w:rFonts w:ascii="Arial" w:hAnsi="Arial" w:cs="Arial"/>
          <w:color w:val="000000"/>
          <w:sz w:val="32"/>
          <w:szCs w:val="32"/>
        </w:rPr>
        <w:t xml:space="preserve">eating </w:t>
      </w:r>
      <w:r w:rsidR="00C45D3B">
        <w:rPr>
          <w:rFonts w:ascii="Arial" w:hAnsi="Arial" w:cs="Arial"/>
          <w:color w:val="000000"/>
          <w:sz w:val="32"/>
          <w:szCs w:val="32"/>
        </w:rPr>
        <w:t>s</w:t>
      </w:r>
      <w:r>
        <w:rPr>
          <w:rFonts w:ascii="Arial" w:hAnsi="Arial" w:cs="Arial"/>
          <w:color w:val="000000"/>
          <w:sz w:val="32"/>
          <w:szCs w:val="32"/>
        </w:rPr>
        <w:t>ervice currently operate</w:t>
      </w:r>
      <w:r w:rsidR="00C45D3B">
        <w:rPr>
          <w:rFonts w:ascii="Arial" w:hAnsi="Arial" w:cs="Arial"/>
          <w:color w:val="000000"/>
          <w:sz w:val="32"/>
          <w:szCs w:val="32"/>
        </w:rPr>
        <w:t>s</w:t>
      </w:r>
      <w:r>
        <w:rPr>
          <w:rFonts w:ascii="Arial" w:hAnsi="Arial" w:cs="Arial"/>
          <w:color w:val="000000"/>
          <w:sz w:val="32"/>
          <w:szCs w:val="32"/>
        </w:rPr>
        <w:t xml:space="preserve"> at Bradford Wheelchair Services. </w:t>
      </w:r>
    </w:p>
    <w:p w14:paraId="594F977C" w14:textId="77777777" w:rsidR="00440286" w:rsidRDefault="00440286" w:rsidP="00440286">
      <w:pPr>
        <w:pStyle w:val="NormalWeb"/>
        <w:numPr>
          <w:ilvl w:val="0"/>
          <w:numId w:val="21"/>
        </w:numPr>
        <w:spacing w:before="0" w:beforeAutospacing="0" w:after="240" w:afterAutospacing="0"/>
        <w:textAlignment w:val="baseline"/>
        <w:rPr>
          <w:rFonts w:ascii="Arial" w:hAnsi="Arial" w:cs="Arial"/>
          <w:color w:val="000000"/>
          <w:sz w:val="32"/>
          <w:szCs w:val="32"/>
        </w:rPr>
      </w:pPr>
      <w:r>
        <w:rPr>
          <w:rFonts w:ascii="Arial" w:hAnsi="Arial" w:cs="Arial"/>
          <w:color w:val="000000"/>
          <w:sz w:val="32"/>
          <w:szCs w:val="32"/>
        </w:rPr>
        <w:t>Appointments may take place at the clinic</w:t>
      </w:r>
      <w:r w:rsidR="00C45D3B">
        <w:rPr>
          <w:rFonts w:ascii="Arial" w:hAnsi="Arial" w:cs="Arial"/>
          <w:color w:val="000000"/>
          <w:sz w:val="32"/>
          <w:szCs w:val="32"/>
        </w:rPr>
        <w:t xml:space="preserve"> or the place you reside most at where appropriate, e.g., your</w:t>
      </w:r>
      <w:r>
        <w:rPr>
          <w:rFonts w:ascii="Arial" w:hAnsi="Arial" w:cs="Arial"/>
          <w:color w:val="000000"/>
          <w:sz w:val="32"/>
          <w:szCs w:val="32"/>
        </w:rPr>
        <w:t xml:space="preserve"> home, or </w:t>
      </w:r>
      <w:r w:rsidR="00C45D3B">
        <w:rPr>
          <w:rFonts w:ascii="Arial" w:hAnsi="Arial" w:cs="Arial"/>
          <w:color w:val="000000"/>
          <w:sz w:val="32"/>
          <w:szCs w:val="32"/>
        </w:rPr>
        <w:t>at your</w:t>
      </w:r>
      <w:r>
        <w:rPr>
          <w:rFonts w:ascii="Arial" w:hAnsi="Arial" w:cs="Arial"/>
          <w:color w:val="000000"/>
          <w:sz w:val="32"/>
          <w:szCs w:val="32"/>
        </w:rPr>
        <w:t xml:space="preserve"> school</w:t>
      </w:r>
      <w:r w:rsidR="00C45D3B">
        <w:rPr>
          <w:rFonts w:ascii="Arial" w:hAnsi="Arial" w:cs="Arial"/>
          <w:color w:val="000000"/>
          <w:sz w:val="32"/>
          <w:szCs w:val="32"/>
        </w:rPr>
        <w:t>. You may be visited at home if you</w:t>
      </w:r>
      <w:r>
        <w:rPr>
          <w:rFonts w:ascii="Arial" w:hAnsi="Arial" w:cs="Arial"/>
          <w:color w:val="000000"/>
          <w:sz w:val="32"/>
          <w:szCs w:val="32"/>
        </w:rPr>
        <w:t xml:space="preserve"> are unable to travel for medical reasons due to </w:t>
      </w:r>
      <w:r w:rsidR="00C45D3B">
        <w:rPr>
          <w:rFonts w:ascii="Arial" w:hAnsi="Arial" w:cs="Arial"/>
          <w:color w:val="000000"/>
          <w:sz w:val="32"/>
          <w:szCs w:val="32"/>
        </w:rPr>
        <w:t>a c</w:t>
      </w:r>
      <w:r>
        <w:rPr>
          <w:rFonts w:ascii="Arial" w:hAnsi="Arial" w:cs="Arial"/>
          <w:color w:val="000000"/>
          <w:sz w:val="32"/>
          <w:szCs w:val="32"/>
        </w:rPr>
        <w:t>ondition, or</w:t>
      </w:r>
      <w:r w:rsidR="00C45D3B">
        <w:rPr>
          <w:rFonts w:ascii="Arial" w:hAnsi="Arial" w:cs="Arial"/>
          <w:color w:val="000000"/>
          <w:sz w:val="32"/>
          <w:szCs w:val="32"/>
        </w:rPr>
        <w:t xml:space="preserve"> if</w:t>
      </w:r>
      <w:r>
        <w:rPr>
          <w:rFonts w:ascii="Arial" w:hAnsi="Arial" w:cs="Arial"/>
          <w:color w:val="000000"/>
          <w:sz w:val="32"/>
          <w:szCs w:val="32"/>
        </w:rPr>
        <w:t xml:space="preserve"> the assessment requires</w:t>
      </w:r>
      <w:r w:rsidR="00C45D3B">
        <w:rPr>
          <w:rFonts w:ascii="Arial" w:hAnsi="Arial" w:cs="Arial"/>
          <w:color w:val="000000"/>
          <w:sz w:val="32"/>
          <w:szCs w:val="32"/>
        </w:rPr>
        <w:t xml:space="preserve"> you </w:t>
      </w:r>
      <w:r>
        <w:rPr>
          <w:rFonts w:ascii="Arial" w:hAnsi="Arial" w:cs="Arial"/>
          <w:color w:val="000000"/>
          <w:sz w:val="32"/>
          <w:szCs w:val="32"/>
        </w:rPr>
        <w:t xml:space="preserve">to be in </w:t>
      </w:r>
      <w:r w:rsidR="00C45D3B">
        <w:rPr>
          <w:rFonts w:ascii="Arial" w:hAnsi="Arial" w:cs="Arial"/>
          <w:color w:val="000000"/>
          <w:sz w:val="32"/>
          <w:szCs w:val="32"/>
        </w:rPr>
        <w:t>your</w:t>
      </w:r>
      <w:r>
        <w:rPr>
          <w:rFonts w:ascii="Arial" w:hAnsi="Arial" w:cs="Arial"/>
          <w:color w:val="000000"/>
          <w:sz w:val="32"/>
          <w:szCs w:val="32"/>
        </w:rPr>
        <w:t xml:space="preserve"> home environment. </w:t>
      </w:r>
    </w:p>
    <w:p w14:paraId="5D7367B5" w14:textId="77777777" w:rsidR="00440286" w:rsidRPr="000F7E06" w:rsidRDefault="00440286" w:rsidP="000F7E06">
      <w:pPr>
        <w:pStyle w:val="Heading2"/>
        <w:rPr>
          <w:rFonts w:ascii="Arial" w:hAnsi="Arial" w:cs="Arial"/>
          <w:i w:val="0"/>
          <w:iCs w:val="0"/>
        </w:rPr>
      </w:pPr>
      <w:r w:rsidRPr="000F7E06">
        <w:rPr>
          <w:rFonts w:ascii="Arial" w:hAnsi="Arial" w:cs="Arial"/>
          <w:i w:val="0"/>
          <w:iCs w:val="0"/>
          <w:sz w:val="32"/>
          <w:szCs w:val="32"/>
        </w:rPr>
        <w:t xml:space="preserve">Who </w:t>
      </w:r>
      <w:r w:rsidR="00C45D3B">
        <w:rPr>
          <w:rFonts w:ascii="Arial" w:hAnsi="Arial" w:cs="Arial"/>
          <w:i w:val="0"/>
          <w:iCs w:val="0"/>
          <w:sz w:val="32"/>
          <w:szCs w:val="32"/>
        </w:rPr>
        <w:t>might</w:t>
      </w:r>
      <w:r w:rsidRPr="000F7E06">
        <w:rPr>
          <w:rFonts w:ascii="Arial" w:hAnsi="Arial" w:cs="Arial"/>
          <w:i w:val="0"/>
          <w:iCs w:val="0"/>
          <w:sz w:val="32"/>
          <w:szCs w:val="32"/>
        </w:rPr>
        <w:t xml:space="preserve"> see</w:t>
      </w:r>
      <w:r w:rsidR="00C45D3B">
        <w:rPr>
          <w:rFonts w:ascii="Arial" w:hAnsi="Arial" w:cs="Arial"/>
          <w:i w:val="0"/>
          <w:iCs w:val="0"/>
          <w:sz w:val="32"/>
          <w:szCs w:val="32"/>
        </w:rPr>
        <w:t xml:space="preserve"> you?</w:t>
      </w:r>
    </w:p>
    <w:p w14:paraId="2F5E67AB" w14:textId="77777777" w:rsidR="00440286" w:rsidRDefault="00440286" w:rsidP="00440286">
      <w:pPr>
        <w:pStyle w:val="NormalWeb"/>
        <w:numPr>
          <w:ilvl w:val="0"/>
          <w:numId w:val="22"/>
        </w:numPr>
        <w:spacing w:before="240" w:beforeAutospacing="0" w:after="0" w:afterAutospacing="0"/>
        <w:textAlignment w:val="baseline"/>
        <w:rPr>
          <w:rFonts w:ascii="Arial" w:hAnsi="Arial" w:cs="Arial"/>
          <w:color w:val="000000"/>
          <w:sz w:val="32"/>
          <w:szCs w:val="32"/>
        </w:rPr>
      </w:pPr>
      <w:r>
        <w:rPr>
          <w:rFonts w:ascii="Arial" w:hAnsi="Arial" w:cs="Arial"/>
          <w:color w:val="000000"/>
          <w:sz w:val="32"/>
          <w:szCs w:val="32"/>
        </w:rPr>
        <w:t>A therapist and / or rehabilitation engineer, wheelchair assistant or technician as appropriate from the referral. </w:t>
      </w:r>
    </w:p>
    <w:p w14:paraId="53BBC796" w14:textId="77777777" w:rsidR="00440286" w:rsidRDefault="00440286" w:rsidP="00440286">
      <w:pPr>
        <w:pStyle w:val="NormalWeb"/>
        <w:numPr>
          <w:ilvl w:val="0"/>
          <w:numId w:val="22"/>
        </w:numPr>
        <w:spacing w:before="0" w:beforeAutospacing="0" w:after="240" w:afterAutospacing="0"/>
        <w:textAlignment w:val="baseline"/>
        <w:rPr>
          <w:rFonts w:ascii="Arial" w:hAnsi="Arial" w:cs="Arial"/>
          <w:color w:val="000000"/>
          <w:sz w:val="32"/>
          <w:szCs w:val="32"/>
        </w:rPr>
      </w:pPr>
      <w:r>
        <w:rPr>
          <w:rFonts w:ascii="Arial" w:hAnsi="Arial" w:cs="Arial"/>
          <w:color w:val="000000"/>
          <w:sz w:val="32"/>
          <w:szCs w:val="32"/>
        </w:rPr>
        <w:t>Other healthcare professionals may also be invited to attend</w:t>
      </w:r>
      <w:r w:rsidR="00C45D3B">
        <w:rPr>
          <w:rFonts w:ascii="Arial" w:hAnsi="Arial" w:cs="Arial"/>
          <w:color w:val="000000"/>
          <w:sz w:val="32"/>
          <w:szCs w:val="32"/>
        </w:rPr>
        <w:t xml:space="preserve"> as</w:t>
      </w:r>
      <w:r>
        <w:rPr>
          <w:rFonts w:ascii="Arial" w:hAnsi="Arial" w:cs="Arial"/>
          <w:color w:val="000000"/>
          <w:sz w:val="32"/>
          <w:szCs w:val="32"/>
        </w:rPr>
        <w:t xml:space="preserve"> appropriate. </w:t>
      </w:r>
    </w:p>
    <w:p w14:paraId="65E4B5BC" w14:textId="77777777" w:rsidR="000F7E06" w:rsidRPr="000F7E06" w:rsidRDefault="00C45D3B" w:rsidP="00440286">
      <w:pPr>
        <w:pStyle w:val="NormalWeb"/>
        <w:spacing w:before="240" w:beforeAutospacing="0" w:after="240" w:afterAutospacing="0"/>
      </w:pPr>
      <w:r>
        <w:rPr>
          <w:rFonts w:ascii="Arial" w:hAnsi="Arial" w:cs="Arial"/>
          <w:color w:val="000000"/>
          <w:sz w:val="32"/>
          <w:szCs w:val="32"/>
        </w:rPr>
        <w:t>You</w:t>
      </w:r>
      <w:r w:rsidR="00440286">
        <w:rPr>
          <w:rFonts w:ascii="Arial" w:hAnsi="Arial" w:cs="Arial"/>
          <w:color w:val="000000"/>
          <w:sz w:val="32"/>
          <w:szCs w:val="32"/>
        </w:rPr>
        <w:t xml:space="preserve"> can choose to have a family member, carer</w:t>
      </w:r>
      <w:r>
        <w:rPr>
          <w:rFonts w:ascii="Arial" w:hAnsi="Arial" w:cs="Arial"/>
          <w:color w:val="000000"/>
          <w:sz w:val="32"/>
          <w:szCs w:val="32"/>
        </w:rPr>
        <w:t>,</w:t>
      </w:r>
      <w:r w:rsidR="00440286">
        <w:rPr>
          <w:rFonts w:ascii="Arial" w:hAnsi="Arial" w:cs="Arial"/>
          <w:color w:val="000000"/>
          <w:sz w:val="32"/>
          <w:szCs w:val="32"/>
        </w:rPr>
        <w:t xml:space="preserve"> or friend present at the assessment. </w:t>
      </w:r>
    </w:p>
    <w:p w14:paraId="121CCAE3" w14:textId="77777777" w:rsidR="00440286" w:rsidRPr="000F7E06" w:rsidRDefault="00440286" w:rsidP="000F7E06">
      <w:pPr>
        <w:pStyle w:val="Heading2"/>
        <w:rPr>
          <w:rFonts w:ascii="Arial" w:hAnsi="Arial" w:cs="Arial"/>
          <w:i w:val="0"/>
          <w:iCs w:val="0"/>
          <w:sz w:val="32"/>
          <w:szCs w:val="32"/>
        </w:rPr>
      </w:pPr>
      <w:r w:rsidRPr="000F7E06">
        <w:rPr>
          <w:rFonts w:ascii="Arial" w:hAnsi="Arial" w:cs="Arial"/>
          <w:i w:val="0"/>
          <w:iCs w:val="0"/>
          <w:sz w:val="32"/>
          <w:szCs w:val="32"/>
        </w:rPr>
        <w:t>The assessment appointment: </w:t>
      </w:r>
    </w:p>
    <w:p w14:paraId="75A014EB" w14:textId="7CD5D806" w:rsidR="00440286" w:rsidRDefault="00C45D3B" w:rsidP="00440286">
      <w:pPr>
        <w:pStyle w:val="NormalWeb"/>
        <w:numPr>
          <w:ilvl w:val="0"/>
          <w:numId w:val="23"/>
        </w:numPr>
        <w:spacing w:before="240" w:beforeAutospacing="0" w:after="0" w:afterAutospacing="0"/>
        <w:textAlignment w:val="baseline"/>
        <w:rPr>
          <w:rFonts w:ascii="Arial" w:hAnsi="Arial" w:cs="Arial"/>
          <w:color w:val="000000"/>
          <w:sz w:val="32"/>
          <w:szCs w:val="32"/>
        </w:rPr>
      </w:pPr>
      <w:r>
        <w:rPr>
          <w:rFonts w:ascii="Arial" w:hAnsi="Arial" w:cs="Arial"/>
          <w:color w:val="000000"/>
          <w:sz w:val="32"/>
          <w:szCs w:val="32"/>
        </w:rPr>
        <w:t xml:space="preserve">You </w:t>
      </w:r>
      <w:r w:rsidR="00440286">
        <w:rPr>
          <w:rFonts w:ascii="Arial" w:hAnsi="Arial" w:cs="Arial"/>
          <w:color w:val="000000"/>
          <w:sz w:val="32"/>
          <w:szCs w:val="32"/>
        </w:rPr>
        <w:t>will be allocated a</w:t>
      </w:r>
      <w:r w:rsidR="00717BCF">
        <w:rPr>
          <w:rFonts w:ascii="Arial" w:hAnsi="Arial" w:cs="Arial"/>
          <w:color w:val="000000"/>
          <w:sz w:val="32"/>
          <w:szCs w:val="32"/>
        </w:rPr>
        <w:t xml:space="preserve"> 30-</w:t>
      </w:r>
      <w:r>
        <w:rPr>
          <w:rFonts w:ascii="Arial" w:hAnsi="Arial" w:cs="Arial"/>
          <w:color w:val="000000"/>
          <w:sz w:val="32"/>
          <w:szCs w:val="32"/>
        </w:rPr>
        <w:t>60</w:t>
      </w:r>
      <w:r w:rsidR="00717BCF">
        <w:rPr>
          <w:rFonts w:ascii="Arial" w:hAnsi="Arial" w:cs="Arial"/>
          <w:color w:val="000000"/>
          <w:sz w:val="32"/>
          <w:szCs w:val="32"/>
        </w:rPr>
        <w:t xml:space="preserve"> </w:t>
      </w:r>
      <w:r>
        <w:rPr>
          <w:rFonts w:ascii="Arial" w:hAnsi="Arial" w:cs="Arial"/>
          <w:color w:val="000000"/>
          <w:sz w:val="32"/>
          <w:szCs w:val="32"/>
        </w:rPr>
        <w:t>minute</w:t>
      </w:r>
      <w:r w:rsidR="00440286">
        <w:rPr>
          <w:rFonts w:ascii="Arial" w:hAnsi="Arial" w:cs="Arial"/>
          <w:color w:val="000000"/>
          <w:sz w:val="32"/>
          <w:szCs w:val="32"/>
        </w:rPr>
        <w:t xml:space="preserve"> appointment</w:t>
      </w:r>
      <w:r>
        <w:rPr>
          <w:rFonts w:ascii="Arial" w:hAnsi="Arial" w:cs="Arial"/>
          <w:color w:val="000000"/>
          <w:sz w:val="32"/>
          <w:szCs w:val="32"/>
        </w:rPr>
        <w:t>.</w:t>
      </w:r>
    </w:p>
    <w:p w14:paraId="194F6CE4" w14:textId="77777777" w:rsidR="00440286" w:rsidRDefault="00440286" w:rsidP="00440286">
      <w:pPr>
        <w:pStyle w:val="NormalWeb"/>
        <w:numPr>
          <w:ilvl w:val="0"/>
          <w:numId w:val="23"/>
        </w:numPr>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At the assessment stage, a functional and postural assessment will be undertaken</w:t>
      </w:r>
      <w:r w:rsidR="00C45D3B">
        <w:rPr>
          <w:rFonts w:ascii="Arial" w:hAnsi="Arial" w:cs="Arial"/>
          <w:color w:val="000000"/>
          <w:sz w:val="32"/>
          <w:szCs w:val="32"/>
        </w:rPr>
        <w:t>.</w:t>
      </w:r>
    </w:p>
    <w:p w14:paraId="17112180" w14:textId="77777777" w:rsidR="00440286" w:rsidRDefault="00C45D3B" w:rsidP="00440286">
      <w:pPr>
        <w:pStyle w:val="NormalWeb"/>
        <w:numPr>
          <w:ilvl w:val="0"/>
          <w:numId w:val="23"/>
        </w:numPr>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Your</w:t>
      </w:r>
      <w:r w:rsidR="00440286">
        <w:rPr>
          <w:rFonts w:ascii="Arial" w:hAnsi="Arial" w:cs="Arial"/>
          <w:color w:val="000000"/>
          <w:sz w:val="32"/>
          <w:szCs w:val="32"/>
        </w:rPr>
        <w:t xml:space="preserve"> goals and expected outcomes for mobility will be discussed</w:t>
      </w:r>
      <w:r>
        <w:rPr>
          <w:rFonts w:ascii="Arial" w:hAnsi="Arial" w:cs="Arial"/>
          <w:color w:val="000000"/>
          <w:sz w:val="32"/>
          <w:szCs w:val="32"/>
        </w:rPr>
        <w:t>.</w:t>
      </w:r>
    </w:p>
    <w:p w14:paraId="073EE799" w14:textId="77777777" w:rsidR="00440286" w:rsidRDefault="00440286" w:rsidP="00440286">
      <w:pPr>
        <w:pStyle w:val="NormalWeb"/>
        <w:numPr>
          <w:ilvl w:val="0"/>
          <w:numId w:val="23"/>
        </w:numPr>
        <w:spacing w:before="0" w:beforeAutospacing="0" w:after="240" w:afterAutospacing="0"/>
        <w:textAlignment w:val="baseline"/>
        <w:rPr>
          <w:rFonts w:ascii="Arial" w:hAnsi="Arial" w:cs="Arial"/>
          <w:color w:val="000000"/>
          <w:sz w:val="32"/>
          <w:szCs w:val="32"/>
        </w:rPr>
      </w:pPr>
      <w:r>
        <w:rPr>
          <w:rFonts w:ascii="Arial" w:hAnsi="Arial" w:cs="Arial"/>
          <w:color w:val="000000"/>
          <w:sz w:val="32"/>
          <w:szCs w:val="32"/>
        </w:rPr>
        <w:lastRenderedPageBreak/>
        <w:t xml:space="preserve">Equipment may be </w:t>
      </w:r>
      <w:r w:rsidR="000F7E06">
        <w:rPr>
          <w:rFonts w:ascii="Arial" w:hAnsi="Arial" w:cs="Arial"/>
          <w:color w:val="000000"/>
          <w:sz w:val="32"/>
          <w:szCs w:val="32"/>
        </w:rPr>
        <w:t>trialled,</w:t>
      </w:r>
      <w:r>
        <w:rPr>
          <w:rFonts w:ascii="Arial" w:hAnsi="Arial" w:cs="Arial"/>
          <w:color w:val="000000"/>
          <w:sz w:val="32"/>
          <w:szCs w:val="32"/>
        </w:rPr>
        <w:t xml:space="preserve"> and options discussed, taking into account </w:t>
      </w:r>
      <w:r w:rsidR="00C45D3B">
        <w:rPr>
          <w:rFonts w:ascii="Arial" w:hAnsi="Arial" w:cs="Arial"/>
          <w:color w:val="000000"/>
          <w:sz w:val="32"/>
          <w:szCs w:val="32"/>
        </w:rPr>
        <w:t>your</w:t>
      </w:r>
      <w:r>
        <w:rPr>
          <w:rFonts w:ascii="Arial" w:hAnsi="Arial" w:cs="Arial"/>
          <w:color w:val="000000"/>
          <w:sz w:val="32"/>
          <w:szCs w:val="32"/>
        </w:rPr>
        <w:t xml:space="preserve"> clinical and functional needs and </w:t>
      </w:r>
      <w:r w:rsidR="00C45D3B">
        <w:rPr>
          <w:rFonts w:ascii="Arial" w:hAnsi="Arial" w:cs="Arial"/>
          <w:color w:val="000000"/>
          <w:sz w:val="32"/>
          <w:szCs w:val="32"/>
        </w:rPr>
        <w:t>your</w:t>
      </w:r>
      <w:r>
        <w:rPr>
          <w:rFonts w:ascii="Arial" w:hAnsi="Arial" w:cs="Arial"/>
          <w:color w:val="000000"/>
          <w:sz w:val="32"/>
          <w:szCs w:val="32"/>
        </w:rPr>
        <w:t xml:space="preserve"> goals</w:t>
      </w:r>
      <w:r w:rsidR="00C45D3B">
        <w:rPr>
          <w:rFonts w:ascii="Arial" w:hAnsi="Arial" w:cs="Arial"/>
          <w:color w:val="000000"/>
          <w:sz w:val="32"/>
          <w:szCs w:val="32"/>
        </w:rPr>
        <w:t>.</w:t>
      </w:r>
    </w:p>
    <w:p w14:paraId="13477F9F" w14:textId="77777777" w:rsidR="00440286" w:rsidRPr="000F7E06" w:rsidRDefault="00440286" w:rsidP="000F7E06">
      <w:pPr>
        <w:pStyle w:val="Heading2"/>
        <w:rPr>
          <w:rFonts w:ascii="Arial" w:hAnsi="Arial" w:cs="Arial"/>
          <w:i w:val="0"/>
          <w:iCs w:val="0"/>
        </w:rPr>
      </w:pPr>
      <w:r w:rsidRPr="000F7E06">
        <w:rPr>
          <w:rFonts w:ascii="Arial" w:hAnsi="Arial" w:cs="Arial"/>
          <w:i w:val="0"/>
          <w:iCs w:val="0"/>
          <w:sz w:val="32"/>
          <w:szCs w:val="32"/>
        </w:rPr>
        <w:t>Following the assessment: </w:t>
      </w:r>
    </w:p>
    <w:p w14:paraId="38F7C297" w14:textId="77777777" w:rsidR="00440286" w:rsidRDefault="00440286" w:rsidP="00440286">
      <w:pPr>
        <w:pStyle w:val="NormalWeb"/>
        <w:numPr>
          <w:ilvl w:val="0"/>
          <w:numId w:val="24"/>
        </w:numPr>
        <w:spacing w:before="240" w:beforeAutospacing="0" w:after="0" w:afterAutospacing="0"/>
        <w:textAlignment w:val="baseline"/>
        <w:rPr>
          <w:rFonts w:ascii="Arial" w:hAnsi="Arial" w:cs="Arial"/>
          <w:color w:val="000000"/>
          <w:sz w:val="32"/>
          <w:szCs w:val="32"/>
        </w:rPr>
      </w:pPr>
      <w:r>
        <w:rPr>
          <w:rFonts w:ascii="Arial" w:hAnsi="Arial" w:cs="Arial"/>
          <w:color w:val="000000"/>
          <w:sz w:val="32"/>
          <w:szCs w:val="32"/>
        </w:rPr>
        <w:t>Order of equipment if appropriate</w:t>
      </w:r>
      <w:r w:rsidR="00C45D3B">
        <w:rPr>
          <w:rFonts w:ascii="Arial" w:hAnsi="Arial" w:cs="Arial"/>
          <w:color w:val="000000"/>
          <w:sz w:val="32"/>
          <w:szCs w:val="32"/>
        </w:rPr>
        <w:t>.</w:t>
      </w:r>
    </w:p>
    <w:p w14:paraId="13F0EDCE" w14:textId="77777777" w:rsidR="00440286" w:rsidRDefault="00440286" w:rsidP="00440286">
      <w:pPr>
        <w:pStyle w:val="NormalWeb"/>
        <w:numPr>
          <w:ilvl w:val="0"/>
          <w:numId w:val="24"/>
        </w:numPr>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Personal wheelchair budget taken if appropriate</w:t>
      </w:r>
      <w:r w:rsidR="00C45D3B">
        <w:rPr>
          <w:rFonts w:ascii="Arial" w:hAnsi="Arial" w:cs="Arial"/>
          <w:color w:val="000000"/>
          <w:sz w:val="32"/>
          <w:szCs w:val="32"/>
        </w:rPr>
        <w:t>.</w:t>
      </w:r>
    </w:p>
    <w:p w14:paraId="1CDFAE3D" w14:textId="77777777" w:rsidR="00EC4493" w:rsidRDefault="00440286" w:rsidP="000F7E06">
      <w:pPr>
        <w:pStyle w:val="NormalWeb"/>
        <w:numPr>
          <w:ilvl w:val="0"/>
          <w:numId w:val="24"/>
        </w:numPr>
        <w:spacing w:before="0" w:beforeAutospacing="0" w:after="240" w:afterAutospacing="0"/>
        <w:textAlignment w:val="baseline"/>
        <w:rPr>
          <w:rFonts w:ascii="Arial" w:hAnsi="Arial" w:cs="Arial"/>
          <w:color w:val="000000"/>
          <w:sz w:val="32"/>
          <w:szCs w:val="32"/>
        </w:rPr>
      </w:pPr>
      <w:r>
        <w:rPr>
          <w:rFonts w:ascii="Arial" w:hAnsi="Arial" w:cs="Arial"/>
          <w:color w:val="000000"/>
          <w:sz w:val="32"/>
          <w:szCs w:val="32"/>
        </w:rPr>
        <w:t>Further appointment if necessary to trial or assess with equipment that needs to be obtained from manufacturers</w:t>
      </w:r>
      <w:r w:rsidR="00C45D3B">
        <w:rPr>
          <w:rFonts w:ascii="Arial" w:hAnsi="Arial" w:cs="Arial"/>
          <w:color w:val="000000"/>
          <w:sz w:val="32"/>
          <w:szCs w:val="32"/>
        </w:rPr>
        <w:t>.</w:t>
      </w:r>
    </w:p>
    <w:p w14:paraId="4C2C08B1" w14:textId="77777777" w:rsidR="000F7E06" w:rsidRPr="000F7E06" w:rsidRDefault="000F7E06" w:rsidP="000F7E06">
      <w:pPr>
        <w:pStyle w:val="NormalWeb"/>
        <w:spacing w:before="0" w:beforeAutospacing="0" w:after="240" w:afterAutospacing="0"/>
        <w:ind w:left="720"/>
        <w:textAlignment w:val="baseline"/>
        <w:rPr>
          <w:rFonts w:ascii="Arial" w:hAnsi="Arial" w:cs="Arial"/>
          <w:color w:val="000000"/>
          <w:sz w:val="32"/>
          <w:szCs w:val="32"/>
        </w:rPr>
      </w:pPr>
    </w:p>
    <w:p w14:paraId="5056406C" w14:textId="77777777" w:rsidR="00440286" w:rsidRPr="000F7E06" w:rsidRDefault="00440286" w:rsidP="000F7E06">
      <w:pPr>
        <w:pStyle w:val="Heading1"/>
        <w:rPr>
          <w:rFonts w:ascii="Arial" w:hAnsi="Arial" w:cs="Arial"/>
          <w:color w:val="256DCD"/>
          <w:sz w:val="40"/>
          <w:szCs w:val="40"/>
        </w:rPr>
      </w:pPr>
      <w:r w:rsidRPr="000F7E06">
        <w:rPr>
          <w:rFonts w:ascii="Arial" w:hAnsi="Arial" w:cs="Arial"/>
          <w:color w:val="256DCD"/>
          <w:sz w:val="48"/>
          <w:szCs w:val="48"/>
        </w:rPr>
        <w:t>Powerchairs</w:t>
      </w:r>
    </w:p>
    <w:p w14:paraId="17F24C13" w14:textId="77777777" w:rsidR="00440286" w:rsidRDefault="00440286" w:rsidP="00440286">
      <w:pPr>
        <w:pStyle w:val="NormalWeb"/>
        <w:shd w:val="clear" w:color="auto" w:fill="FFFFFF"/>
        <w:spacing w:before="0" w:beforeAutospacing="0" w:after="0" w:afterAutospacing="0"/>
        <w:rPr>
          <w:rFonts w:ascii="Arial" w:hAnsi="Arial" w:cs="Arial"/>
          <w:color w:val="000000"/>
          <w:sz w:val="32"/>
          <w:szCs w:val="32"/>
        </w:rPr>
      </w:pPr>
      <w:r>
        <w:rPr>
          <w:rFonts w:ascii="Arial" w:hAnsi="Arial" w:cs="Arial"/>
          <w:color w:val="000000"/>
          <w:sz w:val="32"/>
          <w:szCs w:val="32"/>
        </w:rPr>
        <w:t>If you are being assessed for a powered chair, there are various stages of the assessment: </w:t>
      </w:r>
    </w:p>
    <w:p w14:paraId="455D2A67" w14:textId="77777777" w:rsidR="000F7E06" w:rsidRDefault="000F7E06" w:rsidP="00440286">
      <w:pPr>
        <w:pStyle w:val="NormalWeb"/>
        <w:shd w:val="clear" w:color="auto" w:fill="FFFFFF"/>
        <w:spacing w:before="0" w:beforeAutospacing="0" w:after="0" w:afterAutospacing="0"/>
      </w:pPr>
    </w:p>
    <w:p w14:paraId="39950915" w14:textId="2EEFAA24" w:rsidR="00440286" w:rsidRDefault="00440286" w:rsidP="00440286">
      <w:pPr>
        <w:pStyle w:val="NormalWeb"/>
        <w:numPr>
          <w:ilvl w:val="0"/>
          <w:numId w:val="25"/>
        </w:numPr>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GP</w:t>
      </w:r>
      <w:r w:rsidR="00263823">
        <w:rPr>
          <w:rFonts w:ascii="Arial" w:hAnsi="Arial" w:cs="Arial"/>
          <w:color w:val="000000"/>
          <w:sz w:val="32"/>
          <w:szCs w:val="32"/>
        </w:rPr>
        <w:t xml:space="preserve"> to complete referral and</w:t>
      </w:r>
      <w:r>
        <w:rPr>
          <w:rFonts w:ascii="Arial" w:hAnsi="Arial" w:cs="Arial"/>
          <w:color w:val="000000"/>
          <w:sz w:val="32"/>
          <w:szCs w:val="32"/>
        </w:rPr>
        <w:t xml:space="preserve"> confirm of medical eligibility</w:t>
      </w:r>
      <w:r w:rsidR="00C45D3B">
        <w:rPr>
          <w:rFonts w:ascii="Arial" w:hAnsi="Arial" w:cs="Arial"/>
          <w:color w:val="000000"/>
          <w:sz w:val="32"/>
          <w:szCs w:val="32"/>
        </w:rPr>
        <w:t>.</w:t>
      </w:r>
    </w:p>
    <w:p w14:paraId="258A42F9" w14:textId="5626EEE0" w:rsidR="00440286" w:rsidRDefault="00440286" w:rsidP="00440286">
      <w:pPr>
        <w:pStyle w:val="NormalWeb"/>
        <w:numPr>
          <w:ilvl w:val="0"/>
          <w:numId w:val="25"/>
        </w:numPr>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 xml:space="preserve">Environmental </w:t>
      </w:r>
      <w:r w:rsidR="00D21B5E">
        <w:rPr>
          <w:rFonts w:ascii="Arial" w:hAnsi="Arial" w:cs="Arial"/>
          <w:color w:val="000000"/>
          <w:sz w:val="32"/>
          <w:szCs w:val="32"/>
        </w:rPr>
        <w:t xml:space="preserve">and physical </w:t>
      </w:r>
      <w:r>
        <w:rPr>
          <w:rFonts w:ascii="Arial" w:hAnsi="Arial" w:cs="Arial"/>
          <w:color w:val="000000"/>
          <w:sz w:val="32"/>
          <w:szCs w:val="32"/>
        </w:rPr>
        <w:t>assessment</w:t>
      </w:r>
      <w:r w:rsidR="00D21B5E">
        <w:rPr>
          <w:rFonts w:ascii="Arial" w:hAnsi="Arial" w:cs="Arial"/>
          <w:color w:val="000000"/>
          <w:sz w:val="32"/>
          <w:szCs w:val="32"/>
        </w:rPr>
        <w:t>, completed at the home address</w:t>
      </w:r>
      <w:r w:rsidR="00C45D3B">
        <w:rPr>
          <w:rFonts w:ascii="Arial" w:hAnsi="Arial" w:cs="Arial"/>
          <w:color w:val="000000"/>
          <w:sz w:val="32"/>
          <w:szCs w:val="32"/>
        </w:rPr>
        <w:t>.</w:t>
      </w:r>
    </w:p>
    <w:p w14:paraId="443803DA" w14:textId="13929EF0" w:rsidR="00440286" w:rsidRDefault="00440286" w:rsidP="00440286">
      <w:pPr>
        <w:pStyle w:val="NormalWeb"/>
        <w:numPr>
          <w:ilvl w:val="0"/>
          <w:numId w:val="25"/>
        </w:numPr>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Sight test</w:t>
      </w:r>
      <w:r w:rsidR="00D57FD1">
        <w:rPr>
          <w:rFonts w:ascii="Arial" w:hAnsi="Arial" w:cs="Arial"/>
          <w:color w:val="000000"/>
          <w:sz w:val="32"/>
          <w:szCs w:val="32"/>
        </w:rPr>
        <w:t xml:space="preserve"> form completed by optician</w:t>
      </w:r>
      <w:r w:rsidR="00C45D3B">
        <w:rPr>
          <w:rFonts w:ascii="Arial" w:hAnsi="Arial" w:cs="Arial"/>
          <w:color w:val="000000"/>
          <w:sz w:val="32"/>
          <w:szCs w:val="32"/>
        </w:rPr>
        <w:t>.</w:t>
      </w:r>
    </w:p>
    <w:p w14:paraId="294505D5" w14:textId="540EB660" w:rsidR="00CB759A" w:rsidRDefault="00CB759A" w:rsidP="00440286">
      <w:pPr>
        <w:pStyle w:val="NormalWeb"/>
        <w:numPr>
          <w:ilvl w:val="0"/>
          <w:numId w:val="25"/>
        </w:numPr>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Driving safety assessment indoors.</w:t>
      </w:r>
    </w:p>
    <w:p w14:paraId="33F8A148" w14:textId="77777777" w:rsidR="00440286" w:rsidRDefault="00440286" w:rsidP="00440286">
      <w:pPr>
        <w:pStyle w:val="NormalWeb"/>
        <w:numPr>
          <w:ilvl w:val="0"/>
          <w:numId w:val="25"/>
        </w:numPr>
        <w:shd w:val="clear" w:color="auto" w:fill="FFFFFF"/>
        <w:spacing w:before="0" w:beforeAutospacing="0" w:after="0" w:afterAutospacing="0"/>
        <w:textAlignment w:val="baseline"/>
        <w:rPr>
          <w:rFonts w:ascii="Arial" w:hAnsi="Arial" w:cs="Arial"/>
          <w:color w:val="000000"/>
          <w:sz w:val="32"/>
          <w:szCs w:val="32"/>
        </w:rPr>
      </w:pPr>
      <w:r>
        <w:rPr>
          <w:color w:val="000000"/>
          <w:sz w:val="14"/>
          <w:szCs w:val="14"/>
        </w:rPr>
        <w:t> </w:t>
      </w:r>
      <w:r>
        <w:rPr>
          <w:rFonts w:ascii="Arial" w:hAnsi="Arial" w:cs="Arial"/>
          <w:color w:val="000000"/>
          <w:sz w:val="32"/>
          <w:szCs w:val="32"/>
        </w:rPr>
        <w:t>Road safety test to permit outdoor use</w:t>
      </w:r>
      <w:r w:rsidR="00C45D3B">
        <w:rPr>
          <w:rFonts w:ascii="Arial" w:hAnsi="Arial" w:cs="Arial"/>
          <w:color w:val="000000"/>
          <w:sz w:val="32"/>
          <w:szCs w:val="32"/>
        </w:rPr>
        <w:t>.</w:t>
      </w:r>
    </w:p>
    <w:p w14:paraId="64500DE3" w14:textId="77777777" w:rsidR="00440286" w:rsidRDefault="00440286" w:rsidP="00440286">
      <w:pPr>
        <w:pStyle w:val="NormalWeb"/>
        <w:shd w:val="clear" w:color="auto" w:fill="FFFFFF"/>
        <w:spacing w:before="0" w:beforeAutospacing="0" w:after="0" w:afterAutospacing="0"/>
      </w:pPr>
    </w:p>
    <w:p w14:paraId="6E31A949" w14:textId="1225943D" w:rsidR="00440286" w:rsidRDefault="00440286" w:rsidP="00440286">
      <w:pPr>
        <w:pStyle w:val="NormalWeb"/>
        <w:shd w:val="clear" w:color="auto" w:fill="FFFFFF"/>
        <w:spacing w:before="0" w:beforeAutospacing="0" w:after="0" w:afterAutospacing="0"/>
      </w:pPr>
      <w:r>
        <w:rPr>
          <w:rFonts w:ascii="Arial" w:hAnsi="Arial" w:cs="Arial"/>
          <w:color w:val="000000"/>
          <w:sz w:val="32"/>
          <w:szCs w:val="32"/>
        </w:rPr>
        <w:t xml:space="preserve">Once we have confirmed you can use your chair </w:t>
      </w:r>
      <w:r w:rsidR="0054569B">
        <w:rPr>
          <w:rFonts w:ascii="Arial" w:hAnsi="Arial" w:cs="Arial"/>
          <w:color w:val="000000"/>
          <w:sz w:val="32"/>
          <w:szCs w:val="32"/>
        </w:rPr>
        <w:t xml:space="preserve">in and/or out of your home </w:t>
      </w:r>
      <w:r>
        <w:rPr>
          <w:rFonts w:ascii="Arial" w:hAnsi="Arial" w:cs="Arial"/>
          <w:color w:val="000000"/>
          <w:sz w:val="32"/>
          <w:szCs w:val="32"/>
        </w:rPr>
        <w:t>safely</w:t>
      </w:r>
      <w:r w:rsidR="00C45D3B">
        <w:rPr>
          <w:rFonts w:ascii="Arial" w:hAnsi="Arial" w:cs="Arial"/>
          <w:color w:val="000000"/>
          <w:sz w:val="32"/>
          <w:szCs w:val="32"/>
        </w:rPr>
        <w:t xml:space="preserve">, </w:t>
      </w:r>
      <w:r>
        <w:rPr>
          <w:rFonts w:ascii="Arial" w:hAnsi="Arial" w:cs="Arial"/>
          <w:color w:val="000000"/>
          <w:sz w:val="32"/>
          <w:szCs w:val="32"/>
        </w:rPr>
        <w:t>your chair will be issued. </w:t>
      </w:r>
    </w:p>
    <w:p w14:paraId="02383DF9" w14:textId="77777777" w:rsidR="00440286" w:rsidRDefault="00440286" w:rsidP="00440286">
      <w:pPr>
        <w:pStyle w:val="NormalWeb"/>
        <w:shd w:val="clear" w:color="auto" w:fill="FFFFFF"/>
        <w:spacing w:before="0" w:beforeAutospacing="0" w:after="0" w:afterAutospacing="0"/>
      </w:pPr>
    </w:p>
    <w:p w14:paraId="42AE3506" w14:textId="77777777" w:rsidR="00440286" w:rsidRPr="000F7E06" w:rsidRDefault="00440286" w:rsidP="000F7E06">
      <w:pPr>
        <w:pStyle w:val="Heading2"/>
        <w:rPr>
          <w:rFonts w:ascii="Arial" w:hAnsi="Arial" w:cs="Arial"/>
          <w:i w:val="0"/>
          <w:iCs w:val="0"/>
          <w:sz w:val="32"/>
          <w:szCs w:val="32"/>
        </w:rPr>
      </w:pPr>
      <w:r w:rsidRPr="000F7E06">
        <w:rPr>
          <w:rFonts w:ascii="Arial" w:hAnsi="Arial" w:cs="Arial"/>
          <w:i w:val="0"/>
          <w:iCs w:val="0"/>
          <w:sz w:val="32"/>
          <w:szCs w:val="32"/>
        </w:rPr>
        <w:t>Important notes regarding powerchairs:</w:t>
      </w:r>
    </w:p>
    <w:p w14:paraId="30351088" w14:textId="77777777" w:rsidR="000F7E06" w:rsidRDefault="000F7E06" w:rsidP="00440286">
      <w:pPr>
        <w:pStyle w:val="NormalWeb"/>
        <w:shd w:val="clear" w:color="auto" w:fill="FFFFFF"/>
        <w:spacing w:before="0" w:beforeAutospacing="0" w:after="0" w:afterAutospacing="0"/>
      </w:pPr>
    </w:p>
    <w:p w14:paraId="7EC80AB8" w14:textId="7B893217" w:rsidR="00440286" w:rsidRDefault="00440286" w:rsidP="00440286">
      <w:pPr>
        <w:pStyle w:val="NormalWeb"/>
        <w:numPr>
          <w:ilvl w:val="0"/>
          <w:numId w:val="26"/>
        </w:numPr>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Powered wheelchairs can be supplied either for indoor use only, or for indoor and outdoor use. In both cases a detailed assessment is required. Our service does not supply powered wheelchairs to be used outdoors only.</w:t>
      </w:r>
      <w:r w:rsidR="0054569B">
        <w:rPr>
          <w:rFonts w:ascii="Arial" w:hAnsi="Arial" w:cs="Arial"/>
          <w:color w:val="000000"/>
          <w:sz w:val="32"/>
          <w:szCs w:val="32"/>
        </w:rPr>
        <w:t xml:space="preserve"> Power chair must be able to go around your home.</w:t>
      </w:r>
    </w:p>
    <w:p w14:paraId="2C46FF2E" w14:textId="5E3148B8" w:rsidR="00440286" w:rsidRPr="0054569B" w:rsidRDefault="00C45D3B" w:rsidP="00440286">
      <w:pPr>
        <w:pStyle w:val="NormalWeb"/>
        <w:numPr>
          <w:ilvl w:val="0"/>
          <w:numId w:val="26"/>
        </w:numPr>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 xml:space="preserve">To qualify for a powerchair, you must be </w:t>
      </w:r>
      <w:r w:rsidR="00440286">
        <w:rPr>
          <w:rFonts w:ascii="Arial" w:hAnsi="Arial" w:cs="Arial"/>
          <w:color w:val="000000"/>
          <w:sz w:val="32"/>
          <w:szCs w:val="32"/>
        </w:rPr>
        <w:t>free from conditions causing loss of consciousness and epileptic seizures in waking hours within the past year. </w:t>
      </w:r>
      <w:r w:rsidR="00FE321E">
        <w:rPr>
          <w:rFonts w:ascii="Arial" w:hAnsi="Arial" w:cs="Arial"/>
          <w:color w:val="000000"/>
          <w:sz w:val="32"/>
          <w:szCs w:val="32"/>
        </w:rPr>
        <w:t xml:space="preserve">You must also not be on medication that can </w:t>
      </w:r>
      <w:r w:rsidR="00C80FFE">
        <w:rPr>
          <w:rFonts w:ascii="Arial" w:hAnsi="Arial" w:cs="Arial"/>
          <w:color w:val="000000"/>
          <w:sz w:val="32"/>
          <w:szCs w:val="32"/>
        </w:rPr>
        <w:t>affect</w:t>
      </w:r>
      <w:r w:rsidR="00FE321E">
        <w:rPr>
          <w:rFonts w:ascii="Arial" w:hAnsi="Arial" w:cs="Arial"/>
          <w:color w:val="000000"/>
          <w:sz w:val="32"/>
          <w:szCs w:val="32"/>
        </w:rPr>
        <w:t xml:space="preserve"> your driving</w:t>
      </w:r>
      <w:r w:rsidR="0054569B">
        <w:rPr>
          <w:rFonts w:ascii="Arial" w:hAnsi="Arial" w:cs="Arial"/>
          <w:color w:val="000000"/>
          <w:sz w:val="32"/>
          <w:szCs w:val="32"/>
        </w:rPr>
        <w:t>.</w:t>
      </w:r>
    </w:p>
    <w:p w14:paraId="3AB85A48" w14:textId="77777777" w:rsidR="00440286" w:rsidRPr="000F7E06" w:rsidRDefault="00440286" w:rsidP="000F7E06">
      <w:pPr>
        <w:pStyle w:val="Heading2"/>
        <w:rPr>
          <w:rFonts w:ascii="Arial" w:hAnsi="Arial" w:cs="Arial"/>
          <w:i w:val="0"/>
          <w:iCs w:val="0"/>
          <w:color w:val="256DCD"/>
          <w:sz w:val="18"/>
          <w:szCs w:val="18"/>
        </w:rPr>
      </w:pPr>
      <w:r w:rsidRPr="000F7E06">
        <w:rPr>
          <w:rFonts w:ascii="Arial" w:hAnsi="Arial" w:cs="Arial"/>
          <w:i w:val="0"/>
          <w:iCs w:val="0"/>
          <w:color w:val="256DCD"/>
          <w:sz w:val="32"/>
          <w:szCs w:val="32"/>
        </w:rPr>
        <w:lastRenderedPageBreak/>
        <w:t>Wheelchair prescription:</w:t>
      </w:r>
    </w:p>
    <w:p w14:paraId="4D6C5C70" w14:textId="77777777" w:rsidR="00440286" w:rsidRDefault="00440286" w:rsidP="00440286">
      <w:pPr>
        <w:pStyle w:val="NormalWeb"/>
        <w:shd w:val="clear" w:color="auto" w:fill="FFFFFF"/>
        <w:spacing w:before="0" w:beforeAutospacing="0" w:after="0" w:afterAutospacing="0"/>
      </w:pPr>
      <w:r>
        <w:rPr>
          <w:rFonts w:ascii="Arial" w:hAnsi="Arial" w:cs="Arial"/>
          <w:color w:val="000000"/>
          <w:sz w:val="32"/>
          <w:szCs w:val="32"/>
        </w:rPr>
        <w:t>Following your assessment, we will explain the best options to meet your clinical needs and then begin the process of getting your chair.</w:t>
      </w:r>
    </w:p>
    <w:p w14:paraId="51231E30" w14:textId="77777777" w:rsidR="00440286" w:rsidRDefault="00440286" w:rsidP="00440286">
      <w:pPr>
        <w:pStyle w:val="NormalWeb"/>
        <w:shd w:val="clear" w:color="auto" w:fill="FFFFFF"/>
        <w:spacing w:before="0" w:beforeAutospacing="0" w:after="0" w:afterAutospacing="0"/>
      </w:pPr>
    </w:p>
    <w:p w14:paraId="4B49E7AF" w14:textId="77777777" w:rsidR="00440286" w:rsidRPr="000F7E06" w:rsidRDefault="00440286" w:rsidP="000F7E06">
      <w:pPr>
        <w:pStyle w:val="Heading2"/>
        <w:rPr>
          <w:rFonts w:ascii="Arial" w:hAnsi="Arial" w:cs="Arial"/>
          <w:i w:val="0"/>
          <w:iCs w:val="0"/>
          <w:color w:val="256DCD"/>
          <w:sz w:val="18"/>
          <w:szCs w:val="18"/>
        </w:rPr>
      </w:pPr>
      <w:r w:rsidRPr="000F7E06">
        <w:rPr>
          <w:rFonts w:ascii="Arial" w:hAnsi="Arial" w:cs="Arial"/>
          <w:i w:val="0"/>
          <w:iCs w:val="0"/>
          <w:color w:val="256DCD"/>
          <w:sz w:val="32"/>
          <w:szCs w:val="32"/>
        </w:rPr>
        <w:t>Wheelchair handover: </w:t>
      </w:r>
    </w:p>
    <w:p w14:paraId="6D4A1304" w14:textId="77777777" w:rsidR="00440286" w:rsidRDefault="00440286" w:rsidP="00440286">
      <w:pPr>
        <w:pStyle w:val="NormalWeb"/>
        <w:shd w:val="clear" w:color="auto" w:fill="FFFFFF"/>
        <w:spacing w:before="0" w:beforeAutospacing="0" w:after="0" w:afterAutospacing="0"/>
        <w:rPr>
          <w:rFonts w:ascii="Arial" w:hAnsi="Arial" w:cs="Arial"/>
          <w:color w:val="000000"/>
          <w:sz w:val="32"/>
          <w:szCs w:val="32"/>
        </w:rPr>
      </w:pPr>
      <w:r>
        <w:rPr>
          <w:rFonts w:ascii="Arial" w:hAnsi="Arial" w:cs="Arial"/>
          <w:color w:val="000000"/>
          <w:sz w:val="32"/>
          <w:szCs w:val="32"/>
        </w:rPr>
        <w:t>We will decide how best to handover your new equipment and seating. This could be with the therapist and rehabilitation engineer, or by our approved repair technicians. In all cases, we will conduct a thorough handover of your equipment explaining it fully and adjusting it to suit your specific needs.  Your handover will include a demonstration of how:</w:t>
      </w:r>
    </w:p>
    <w:p w14:paraId="4DC8769D" w14:textId="77777777" w:rsidR="000F7E06" w:rsidRDefault="000F7E06" w:rsidP="00440286">
      <w:pPr>
        <w:pStyle w:val="NormalWeb"/>
        <w:shd w:val="clear" w:color="auto" w:fill="FFFFFF"/>
        <w:spacing w:before="0" w:beforeAutospacing="0" w:after="0" w:afterAutospacing="0"/>
      </w:pPr>
    </w:p>
    <w:p w14:paraId="1E7B501C" w14:textId="77777777" w:rsidR="00440286" w:rsidRDefault="00C45D3B" w:rsidP="000F7E06">
      <w:pPr>
        <w:pStyle w:val="NormalWeb"/>
        <w:numPr>
          <w:ilvl w:val="1"/>
          <w:numId w:val="31"/>
        </w:numPr>
        <w:shd w:val="clear" w:color="auto" w:fill="FFFFFF"/>
        <w:spacing w:before="0" w:beforeAutospacing="0" w:after="0" w:afterAutospacing="0"/>
      </w:pPr>
      <w:r>
        <w:rPr>
          <w:rFonts w:ascii="Arial" w:hAnsi="Arial" w:cs="Arial"/>
          <w:color w:val="000000"/>
          <w:sz w:val="32"/>
          <w:szCs w:val="32"/>
        </w:rPr>
        <w:t>T</w:t>
      </w:r>
      <w:r w:rsidR="00440286">
        <w:rPr>
          <w:rFonts w:ascii="Arial" w:hAnsi="Arial" w:cs="Arial"/>
          <w:color w:val="000000"/>
          <w:sz w:val="32"/>
          <w:szCs w:val="32"/>
        </w:rPr>
        <w:t>he wheelchair folds and unfolds</w:t>
      </w:r>
      <w:r>
        <w:rPr>
          <w:rFonts w:ascii="Arial" w:hAnsi="Arial" w:cs="Arial"/>
          <w:color w:val="000000"/>
          <w:sz w:val="32"/>
          <w:szCs w:val="32"/>
        </w:rPr>
        <w:t>.</w:t>
      </w:r>
    </w:p>
    <w:p w14:paraId="7BBD0B4C" w14:textId="77777777" w:rsidR="00440286" w:rsidRDefault="00C45D3B" w:rsidP="000F7E06">
      <w:pPr>
        <w:pStyle w:val="NormalWeb"/>
        <w:numPr>
          <w:ilvl w:val="1"/>
          <w:numId w:val="31"/>
        </w:numPr>
        <w:shd w:val="clear" w:color="auto" w:fill="FFFFFF"/>
        <w:spacing w:before="0" w:beforeAutospacing="0" w:after="0" w:afterAutospacing="0"/>
      </w:pPr>
      <w:r>
        <w:rPr>
          <w:rFonts w:ascii="Arial" w:hAnsi="Arial" w:cs="Arial"/>
          <w:color w:val="000000"/>
          <w:sz w:val="32"/>
          <w:szCs w:val="32"/>
        </w:rPr>
        <w:t>T</w:t>
      </w:r>
      <w:r w:rsidR="00440286">
        <w:rPr>
          <w:rFonts w:ascii="Arial" w:hAnsi="Arial" w:cs="Arial"/>
          <w:color w:val="000000"/>
          <w:sz w:val="32"/>
          <w:szCs w:val="32"/>
        </w:rPr>
        <w:t>he footrest is attached/detached to the chair</w:t>
      </w:r>
      <w:r>
        <w:rPr>
          <w:rFonts w:ascii="Arial" w:hAnsi="Arial" w:cs="Arial"/>
          <w:color w:val="000000"/>
          <w:sz w:val="32"/>
          <w:szCs w:val="32"/>
        </w:rPr>
        <w:t>.</w:t>
      </w:r>
    </w:p>
    <w:p w14:paraId="1E676D9B" w14:textId="77777777" w:rsidR="00440286" w:rsidRDefault="00C45D3B" w:rsidP="000F7E06">
      <w:pPr>
        <w:pStyle w:val="NormalWeb"/>
        <w:numPr>
          <w:ilvl w:val="1"/>
          <w:numId w:val="31"/>
        </w:numPr>
        <w:shd w:val="clear" w:color="auto" w:fill="FFFFFF"/>
        <w:spacing w:before="0" w:beforeAutospacing="0" w:after="0" w:afterAutospacing="0"/>
      </w:pPr>
      <w:r>
        <w:rPr>
          <w:rFonts w:ascii="Arial" w:hAnsi="Arial" w:cs="Arial"/>
          <w:color w:val="000000"/>
          <w:sz w:val="32"/>
          <w:szCs w:val="32"/>
        </w:rPr>
        <w:t>T</w:t>
      </w:r>
      <w:r w:rsidR="00440286">
        <w:rPr>
          <w:rFonts w:ascii="Arial" w:hAnsi="Arial" w:cs="Arial"/>
          <w:color w:val="000000"/>
          <w:sz w:val="32"/>
          <w:szCs w:val="32"/>
        </w:rPr>
        <w:t>o remove and replace the armrest for transfer</w:t>
      </w:r>
      <w:r>
        <w:rPr>
          <w:rFonts w:ascii="Arial" w:hAnsi="Arial" w:cs="Arial"/>
          <w:color w:val="000000"/>
          <w:sz w:val="32"/>
          <w:szCs w:val="32"/>
        </w:rPr>
        <w:t>.</w:t>
      </w:r>
    </w:p>
    <w:p w14:paraId="00E484B1" w14:textId="77777777" w:rsidR="00440286" w:rsidRDefault="00C45D3B" w:rsidP="000F7E06">
      <w:pPr>
        <w:pStyle w:val="NormalWeb"/>
        <w:numPr>
          <w:ilvl w:val="1"/>
          <w:numId w:val="31"/>
        </w:numPr>
        <w:shd w:val="clear" w:color="auto" w:fill="FFFFFF"/>
        <w:spacing w:before="0" w:beforeAutospacing="0" w:after="0" w:afterAutospacing="0"/>
      </w:pPr>
      <w:r>
        <w:rPr>
          <w:rFonts w:ascii="Arial" w:hAnsi="Arial" w:cs="Arial"/>
          <w:color w:val="000000"/>
          <w:sz w:val="32"/>
          <w:szCs w:val="32"/>
        </w:rPr>
        <w:t>A</w:t>
      </w:r>
      <w:r w:rsidR="00440286">
        <w:rPr>
          <w:rFonts w:ascii="Arial" w:hAnsi="Arial" w:cs="Arial"/>
          <w:color w:val="000000"/>
          <w:sz w:val="32"/>
          <w:szCs w:val="32"/>
        </w:rPr>
        <w:t xml:space="preserve"> power chair is recharged and how often it requires charging</w:t>
      </w:r>
      <w:r>
        <w:rPr>
          <w:rFonts w:ascii="Arial" w:hAnsi="Arial" w:cs="Arial"/>
          <w:color w:val="000000"/>
          <w:sz w:val="32"/>
          <w:szCs w:val="32"/>
        </w:rPr>
        <w:t>.</w:t>
      </w:r>
    </w:p>
    <w:p w14:paraId="59C32250" w14:textId="77777777" w:rsidR="00440286" w:rsidRDefault="00C45D3B" w:rsidP="000F7E06">
      <w:pPr>
        <w:pStyle w:val="NormalWeb"/>
        <w:numPr>
          <w:ilvl w:val="1"/>
          <w:numId w:val="31"/>
        </w:numPr>
        <w:shd w:val="clear" w:color="auto" w:fill="FFFFFF"/>
        <w:spacing w:before="0" w:beforeAutospacing="0" w:after="0" w:afterAutospacing="0"/>
      </w:pPr>
      <w:r>
        <w:rPr>
          <w:rFonts w:ascii="Arial" w:hAnsi="Arial" w:cs="Arial"/>
          <w:color w:val="000000"/>
          <w:sz w:val="32"/>
          <w:szCs w:val="32"/>
        </w:rPr>
        <w:t>A</w:t>
      </w:r>
      <w:r w:rsidR="00440286">
        <w:rPr>
          <w:rFonts w:ascii="Arial" w:hAnsi="Arial" w:cs="Arial"/>
          <w:color w:val="000000"/>
          <w:sz w:val="32"/>
          <w:szCs w:val="32"/>
        </w:rPr>
        <w:t xml:space="preserve"> lap strap works and is adjusted</w:t>
      </w:r>
      <w:r>
        <w:rPr>
          <w:rFonts w:ascii="Arial" w:hAnsi="Arial" w:cs="Arial"/>
          <w:color w:val="000000"/>
          <w:sz w:val="32"/>
          <w:szCs w:val="32"/>
        </w:rPr>
        <w:t>.</w:t>
      </w:r>
    </w:p>
    <w:p w14:paraId="2E0830C1" w14:textId="77777777" w:rsidR="00440286" w:rsidRDefault="00440286" w:rsidP="00440286">
      <w:pPr>
        <w:pStyle w:val="NormalWeb"/>
        <w:shd w:val="clear" w:color="auto" w:fill="FFFFFF"/>
        <w:spacing w:before="240" w:beforeAutospacing="0" w:after="0" w:afterAutospacing="0"/>
      </w:pPr>
      <w:r>
        <w:rPr>
          <w:rFonts w:ascii="Arial" w:hAnsi="Arial" w:cs="Arial"/>
          <w:color w:val="000000"/>
          <w:sz w:val="32"/>
          <w:szCs w:val="32"/>
        </w:rPr>
        <w:t>You are borrowing the equipment from us and must look after it according to our terms and conditions.</w:t>
      </w:r>
    </w:p>
    <w:p w14:paraId="0B432B51" w14:textId="77777777" w:rsidR="00EC4493" w:rsidRDefault="00440286" w:rsidP="00440286">
      <w:pPr>
        <w:pStyle w:val="NormalWeb"/>
        <w:shd w:val="clear" w:color="auto" w:fill="FFFFFF"/>
        <w:spacing w:before="0" w:beforeAutospacing="0" w:after="0" w:afterAutospacing="0"/>
        <w:rPr>
          <w:rFonts w:ascii="Arial" w:hAnsi="Arial" w:cs="Arial"/>
          <w:color w:val="000000"/>
          <w:sz w:val="32"/>
          <w:szCs w:val="32"/>
        </w:rPr>
      </w:pPr>
      <w:r>
        <w:rPr>
          <w:rFonts w:ascii="Arial" w:hAnsi="Arial" w:cs="Arial"/>
          <w:color w:val="000000"/>
          <w:sz w:val="32"/>
          <w:szCs w:val="32"/>
        </w:rPr>
        <w:t> </w:t>
      </w:r>
    </w:p>
    <w:p w14:paraId="2AE175AE" w14:textId="77777777" w:rsidR="00742871" w:rsidRPr="00742871" w:rsidRDefault="00742871" w:rsidP="00440286">
      <w:pPr>
        <w:pStyle w:val="NormalWeb"/>
        <w:shd w:val="clear" w:color="auto" w:fill="FFFFFF"/>
        <w:spacing w:before="0" w:beforeAutospacing="0" w:after="0" w:afterAutospacing="0"/>
      </w:pPr>
    </w:p>
    <w:p w14:paraId="266C50FB"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t xml:space="preserve">Children’s </w:t>
      </w:r>
      <w:r w:rsidR="0019723E" w:rsidRPr="000F7E06">
        <w:rPr>
          <w:rFonts w:ascii="Arial" w:hAnsi="Arial" w:cs="Arial"/>
          <w:color w:val="256DCD"/>
          <w:sz w:val="48"/>
          <w:szCs w:val="48"/>
        </w:rPr>
        <w:t>g</w:t>
      </w:r>
      <w:r w:rsidRPr="000F7E06">
        <w:rPr>
          <w:rFonts w:ascii="Arial" w:hAnsi="Arial" w:cs="Arial"/>
          <w:color w:val="256DCD"/>
          <w:sz w:val="48"/>
          <w:szCs w:val="48"/>
        </w:rPr>
        <w:t>rowth</w:t>
      </w:r>
    </w:p>
    <w:p w14:paraId="246B6C93" w14:textId="77777777" w:rsidR="00440286" w:rsidRDefault="00440286" w:rsidP="00440286">
      <w:pPr>
        <w:pStyle w:val="NormalWeb"/>
        <w:shd w:val="clear" w:color="auto" w:fill="FFFFFF"/>
        <w:spacing w:before="0" w:beforeAutospacing="0" w:after="0" w:afterAutospacing="0"/>
      </w:pPr>
      <w:r>
        <w:rPr>
          <w:rFonts w:ascii="Arial" w:hAnsi="Arial" w:cs="Arial"/>
          <w:color w:val="000000"/>
          <w:sz w:val="32"/>
          <w:szCs w:val="32"/>
        </w:rPr>
        <w:t>Children grow at a rapid rate, and so it is important that we supply a chair to accommodate this. This is particularly important for those with long term degenerative conditions, whose equipment must allow for growth and specific postural needs. </w:t>
      </w:r>
    </w:p>
    <w:p w14:paraId="48311081" w14:textId="77777777" w:rsidR="00440286" w:rsidRDefault="00440286" w:rsidP="00440286">
      <w:pPr>
        <w:pStyle w:val="NormalWeb"/>
        <w:shd w:val="clear" w:color="auto" w:fill="FFFFFF"/>
        <w:spacing w:before="0" w:beforeAutospacing="0" w:after="0" w:afterAutospacing="0"/>
      </w:pPr>
      <w:r>
        <w:rPr>
          <w:rFonts w:ascii="Arial" w:hAnsi="Arial" w:cs="Arial"/>
          <w:color w:val="000000"/>
          <w:sz w:val="32"/>
          <w:szCs w:val="32"/>
        </w:rPr>
        <w:t>More appointments may be needed due to this, so please ensure you are staying in regular contact with the service.</w:t>
      </w:r>
    </w:p>
    <w:p w14:paraId="1D52FB2F" w14:textId="77777777" w:rsidR="00742871" w:rsidRDefault="00742871" w:rsidP="00440286">
      <w:pPr>
        <w:pStyle w:val="NormalWeb"/>
        <w:spacing w:before="240" w:beforeAutospacing="0" w:after="240" w:afterAutospacing="0"/>
      </w:pPr>
    </w:p>
    <w:p w14:paraId="137AF725"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lastRenderedPageBreak/>
        <w:t>Our approved suppliers</w:t>
      </w:r>
    </w:p>
    <w:p w14:paraId="6F67FB57" w14:textId="77777777" w:rsidR="00440286" w:rsidRDefault="00440286" w:rsidP="00440286">
      <w:pPr>
        <w:pStyle w:val="NormalWeb"/>
        <w:spacing w:before="240" w:beforeAutospacing="0" w:after="240" w:afterAutospacing="0"/>
        <w:rPr>
          <w:rFonts w:ascii="Arial" w:hAnsi="Arial" w:cs="Arial"/>
          <w:color w:val="000000"/>
          <w:sz w:val="32"/>
          <w:szCs w:val="32"/>
        </w:rPr>
      </w:pPr>
      <w:r>
        <w:rPr>
          <w:rFonts w:ascii="Arial" w:hAnsi="Arial" w:cs="Arial"/>
          <w:color w:val="000000"/>
          <w:sz w:val="32"/>
          <w:szCs w:val="32"/>
        </w:rPr>
        <w:t>We work with our suppliers to ensure we offer the best chairs available through the NHS.</w:t>
      </w:r>
    </w:p>
    <w:p w14:paraId="03221B97" w14:textId="77777777" w:rsidR="0019723E" w:rsidRDefault="0019723E" w:rsidP="00440286">
      <w:pPr>
        <w:pStyle w:val="NormalWeb"/>
        <w:spacing w:before="240" w:beforeAutospacing="0" w:after="240" w:afterAutospacing="0"/>
      </w:pPr>
    </w:p>
    <w:p w14:paraId="4E892162" w14:textId="77777777" w:rsidR="00440286" w:rsidRPr="000F7E06" w:rsidRDefault="00440286" w:rsidP="000F7E06">
      <w:pPr>
        <w:pStyle w:val="Heading2"/>
        <w:rPr>
          <w:rFonts w:ascii="Arial" w:hAnsi="Arial" w:cs="Arial"/>
          <w:i w:val="0"/>
          <w:iCs w:val="0"/>
          <w:color w:val="256DCD"/>
          <w:sz w:val="32"/>
          <w:szCs w:val="32"/>
        </w:rPr>
      </w:pPr>
      <w:r w:rsidRPr="000F7E06">
        <w:rPr>
          <w:rFonts w:ascii="Arial" w:hAnsi="Arial" w:cs="Arial"/>
          <w:i w:val="0"/>
          <w:iCs w:val="0"/>
          <w:color w:val="256DCD"/>
          <w:sz w:val="32"/>
          <w:szCs w:val="32"/>
        </w:rPr>
        <w:t xml:space="preserve">What </w:t>
      </w:r>
      <w:r w:rsidR="00C45D3B">
        <w:rPr>
          <w:rFonts w:ascii="Arial" w:hAnsi="Arial" w:cs="Arial"/>
          <w:i w:val="0"/>
          <w:iCs w:val="0"/>
          <w:color w:val="256DCD"/>
          <w:sz w:val="32"/>
          <w:szCs w:val="32"/>
        </w:rPr>
        <w:t xml:space="preserve">might </w:t>
      </w:r>
      <w:r w:rsidRPr="000F7E06">
        <w:rPr>
          <w:rFonts w:ascii="Arial" w:hAnsi="Arial" w:cs="Arial"/>
          <w:i w:val="0"/>
          <w:iCs w:val="0"/>
          <w:color w:val="256DCD"/>
          <w:sz w:val="32"/>
          <w:szCs w:val="32"/>
        </w:rPr>
        <w:t>they look like?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601"/>
      </w:tblGrid>
      <w:tr w:rsidR="0019723E" w:rsidRPr="00811D7C" w14:paraId="4B36A76F" w14:textId="77777777" w:rsidTr="00811D7C">
        <w:tc>
          <w:tcPr>
            <w:tcW w:w="4361" w:type="dxa"/>
            <w:shd w:val="clear" w:color="auto" w:fill="auto"/>
          </w:tcPr>
          <w:p w14:paraId="7DD288EA" w14:textId="77777777" w:rsidR="0019723E" w:rsidRPr="00811D7C" w:rsidRDefault="0019723E" w:rsidP="00811D7C">
            <w:pPr>
              <w:pStyle w:val="NormalWeb"/>
              <w:spacing w:before="240" w:beforeAutospacing="0" w:after="240" w:afterAutospacing="0"/>
              <w:rPr>
                <w:rFonts w:ascii="Arial" w:hAnsi="Arial" w:cs="Arial"/>
                <w:b/>
                <w:bCs/>
              </w:rPr>
            </w:pPr>
            <w:r w:rsidRPr="00811D7C">
              <w:rPr>
                <w:rFonts w:ascii="Arial" w:hAnsi="Arial" w:cs="Arial"/>
                <w:b/>
                <w:bCs/>
                <w:sz w:val="32"/>
                <w:szCs w:val="32"/>
              </w:rPr>
              <w:t>Self-propelled wheelchair</w:t>
            </w:r>
          </w:p>
        </w:tc>
        <w:tc>
          <w:tcPr>
            <w:tcW w:w="5601" w:type="dxa"/>
            <w:shd w:val="clear" w:color="auto" w:fill="auto"/>
          </w:tcPr>
          <w:p w14:paraId="10DB6176" w14:textId="53167D5F" w:rsidR="0019723E" w:rsidRPr="00811D7C" w:rsidRDefault="00FB6110" w:rsidP="00811D7C">
            <w:pPr>
              <w:pStyle w:val="NormalWeb"/>
              <w:spacing w:before="240" w:beforeAutospacing="0" w:after="240" w:afterAutospacing="0"/>
              <w:rPr>
                <w:b/>
                <w:bCs/>
              </w:rPr>
            </w:pPr>
            <w:r w:rsidRPr="00811D7C">
              <w:rPr>
                <w:b/>
                <w:bCs/>
                <w:noProof/>
              </w:rPr>
              <w:drawing>
                <wp:inline distT="0" distB="0" distL="0" distR="0" wp14:anchorId="7ED772FE" wp14:editId="144C6DA1">
                  <wp:extent cx="1910715" cy="221932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0715" cy="2219325"/>
                          </a:xfrm>
                          <a:prstGeom prst="rect">
                            <a:avLst/>
                          </a:prstGeom>
                          <a:noFill/>
                        </pic:spPr>
                      </pic:pic>
                    </a:graphicData>
                  </a:graphic>
                </wp:inline>
              </w:drawing>
            </w:r>
          </w:p>
        </w:tc>
      </w:tr>
      <w:tr w:rsidR="0019723E" w:rsidRPr="00811D7C" w14:paraId="5474EE37" w14:textId="77777777" w:rsidTr="00811D7C">
        <w:tc>
          <w:tcPr>
            <w:tcW w:w="4361" w:type="dxa"/>
            <w:shd w:val="clear" w:color="auto" w:fill="auto"/>
          </w:tcPr>
          <w:p w14:paraId="0AC236AD" w14:textId="77777777" w:rsidR="0019723E" w:rsidRPr="00811D7C" w:rsidRDefault="0019723E" w:rsidP="00811D7C">
            <w:pPr>
              <w:pStyle w:val="NormalWeb"/>
              <w:spacing w:before="240" w:beforeAutospacing="0" w:after="240" w:afterAutospacing="0"/>
              <w:rPr>
                <w:rFonts w:ascii="Arial" w:hAnsi="Arial" w:cs="Arial"/>
                <w:b/>
                <w:bCs/>
                <w:sz w:val="32"/>
                <w:szCs w:val="32"/>
              </w:rPr>
            </w:pPr>
            <w:r w:rsidRPr="00811D7C">
              <w:rPr>
                <w:rFonts w:ascii="Arial" w:hAnsi="Arial" w:cs="Arial"/>
                <w:b/>
                <w:bCs/>
                <w:sz w:val="32"/>
                <w:szCs w:val="32"/>
              </w:rPr>
              <w:t>Transit</w:t>
            </w:r>
          </w:p>
        </w:tc>
        <w:tc>
          <w:tcPr>
            <w:tcW w:w="5601" w:type="dxa"/>
            <w:shd w:val="clear" w:color="auto" w:fill="auto"/>
          </w:tcPr>
          <w:p w14:paraId="57B84D28" w14:textId="3F121CA0" w:rsidR="0019723E" w:rsidRPr="00811D7C" w:rsidRDefault="00FB6110" w:rsidP="00811D7C">
            <w:pPr>
              <w:pStyle w:val="NormalWeb"/>
              <w:spacing w:before="240" w:beforeAutospacing="0" w:after="240" w:afterAutospacing="0"/>
              <w:rPr>
                <w:b/>
                <w:bCs/>
              </w:rPr>
            </w:pPr>
            <w:r w:rsidRPr="00811D7C">
              <w:rPr>
                <w:b/>
                <w:bCs/>
                <w:noProof/>
              </w:rPr>
              <w:drawing>
                <wp:inline distT="0" distB="0" distL="0" distR="0" wp14:anchorId="76B07211" wp14:editId="51CCF64F">
                  <wp:extent cx="1914525" cy="2557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2557780"/>
                          </a:xfrm>
                          <a:prstGeom prst="rect">
                            <a:avLst/>
                          </a:prstGeom>
                          <a:noFill/>
                          <a:ln>
                            <a:noFill/>
                          </a:ln>
                        </pic:spPr>
                      </pic:pic>
                    </a:graphicData>
                  </a:graphic>
                </wp:inline>
              </w:drawing>
            </w:r>
          </w:p>
        </w:tc>
      </w:tr>
      <w:tr w:rsidR="0019723E" w:rsidRPr="00811D7C" w14:paraId="26A02CEF" w14:textId="77777777" w:rsidTr="00811D7C">
        <w:tc>
          <w:tcPr>
            <w:tcW w:w="4361" w:type="dxa"/>
            <w:shd w:val="clear" w:color="auto" w:fill="auto"/>
          </w:tcPr>
          <w:p w14:paraId="24E3A965" w14:textId="77777777" w:rsidR="0019723E" w:rsidRPr="00811D7C" w:rsidRDefault="0019723E" w:rsidP="00811D7C">
            <w:pPr>
              <w:pStyle w:val="NormalWeb"/>
              <w:spacing w:before="240" w:beforeAutospacing="0" w:after="240" w:afterAutospacing="0"/>
              <w:rPr>
                <w:rFonts w:ascii="Arial" w:hAnsi="Arial" w:cs="Arial"/>
                <w:b/>
                <w:bCs/>
                <w:sz w:val="32"/>
                <w:szCs w:val="32"/>
              </w:rPr>
            </w:pPr>
            <w:r w:rsidRPr="00811D7C">
              <w:rPr>
                <w:rFonts w:ascii="Arial" w:hAnsi="Arial" w:cs="Arial"/>
                <w:b/>
                <w:bCs/>
                <w:sz w:val="32"/>
                <w:szCs w:val="32"/>
              </w:rPr>
              <w:lastRenderedPageBreak/>
              <w:t>Special seating</w:t>
            </w:r>
          </w:p>
        </w:tc>
        <w:tc>
          <w:tcPr>
            <w:tcW w:w="5601" w:type="dxa"/>
            <w:shd w:val="clear" w:color="auto" w:fill="auto"/>
          </w:tcPr>
          <w:p w14:paraId="4CE6535E" w14:textId="38DA866E" w:rsidR="00B77EE2" w:rsidRPr="00811D7C" w:rsidRDefault="00FB6110" w:rsidP="00811D7C">
            <w:pPr>
              <w:pStyle w:val="NormalWeb"/>
              <w:spacing w:before="240" w:beforeAutospacing="0" w:after="240" w:afterAutospacing="0"/>
              <w:rPr>
                <w:b/>
                <w:bCs/>
              </w:rPr>
            </w:pPr>
            <w:r w:rsidRPr="00811D7C">
              <w:rPr>
                <w:b/>
                <w:bCs/>
                <w:noProof/>
              </w:rPr>
              <w:drawing>
                <wp:inline distT="0" distB="0" distL="0" distR="0" wp14:anchorId="2A6377B4" wp14:editId="195DA6F3">
                  <wp:extent cx="1915160" cy="224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160" cy="2245360"/>
                          </a:xfrm>
                          <a:prstGeom prst="rect">
                            <a:avLst/>
                          </a:prstGeom>
                          <a:noFill/>
                        </pic:spPr>
                      </pic:pic>
                    </a:graphicData>
                  </a:graphic>
                </wp:inline>
              </w:drawing>
            </w:r>
          </w:p>
          <w:p w14:paraId="3B192885" w14:textId="77777777" w:rsidR="00E92519" w:rsidRPr="00811D7C" w:rsidRDefault="00E92519" w:rsidP="00811D7C">
            <w:pPr>
              <w:pStyle w:val="NormalWeb"/>
              <w:spacing w:before="240" w:beforeAutospacing="0" w:after="240" w:afterAutospacing="0"/>
              <w:rPr>
                <w:b/>
                <w:bCs/>
              </w:rPr>
            </w:pPr>
          </w:p>
          <w:p w14:paraId="4F345B52" w14:textId="3304D459" w:rsidR="00B77EE2" w:rsidRPr="00811D7C" w:rsidRDefault="00FB6110" w:rsidP="00811D7C">
            <w:pPr>
              <w:pStyle w:val="NormalWeb"/>
              <w:spacing w:before="240" w:beforeAutospacing="0" w:after="240" w:afterAutospacing="0"/>
              <w:rPr>
                <w:b/>
                <w:bCs/>
              </w:rPr>
            </w:pPr>
            <w:r w:rsidRPr="00811D7C">
              <w:rPr>
                <w:b/>
                <w:bCs/>
                <w:noProof/>
              </w:rPr>
              <w:drawing>
                <wp:inline distT="0" distB="0" distL="0" distR="0" wp14:anchorId="44F410ED" wp14:editId="33F0AC0A">
                  <wp:extent cx="1869440" cy="2291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9440" cy="2291080"/>
                          </a:xfrm>
                          <a:prstGeom prst="rect">
                            <a:avLst/>
                          </a:prstGeom>
                          <a:noFill/>
                        </pic:spPr>
                      </pic:pic>
                    </a:graphicData>
                  </a:graphic>
                </wp:inline>
              </w:drawing>
            </w:r>
          </w:p>
        </w:tc>
      </w:tr>
      <w:tr w:rsidR="0019723E" w:rsidRPr="00811D7C" w14:paraId="0AE73157" w14:textId="77777777" w:rsidTr="00811D7C">
        <w:tc>
          <w:tcPr>
            <w:tcW w:w="4361" w:type="dxa"/>
            <w:shd w:val="clear" w:color="auto" w:fill="auto"/>
          </w:tcPr>
          <w:p w14:paraId="69E8A5FD" w14:textId="77777777" w:rsidR="0019723E" w:rsidRPr="00811D7C" w:rsidRDefault="0019723E" w:rsidP="00811D7C">
            <w:pPr>
              <w:pStyle w:val="NormalWeb"/>
              <w:spacing w:before="240" w:beforeAutospacing="0" w:after="240" w:afterAutospacing="0"/>
              <w:rPr>
                <w:rFonts w:ascii="Arial" w:hAnsi="Arial" w:cs="Arial"/>
                <w:b/>
                <w:bCs/>
                <w:sz w:val="32"/>
                <w:szCs w:val="32"/>
              </w:rPr>
            </w:pPr>
            <w:r w:rsidRPr="00811D7C">
              <w:rPr>
                <w:rFonts w:ascii="Arial" w:hAnsi="Arial" w:cs="Arial"/>
                <w:b/>
                <w:bCs/>
                <w:sz w:val="32"/>
                <w:szCs w:val="32"/>
              </w:rPr>
              <w:t>Buggie</w:t>
            </w:r>
          </w:p>
        </w:tc>
        <w:tc>
          <w:tcPr>
            <w:tcW w:w="5601" w:type="dxa"/>
            <w:shd w:val="clear" w:color="auto" w:fill="auto"/>
          </w:tcPr>
          <w:p w14:paraId="1D34BA99" w14:textId="707D9CBD" w:rsidR="0019723E" w:rsidRPr="00811D7C" w:rsidRDefault="00FB6110" w:rsidP="00811D7C">
            <w:pPr>
              <w:pStyle w:val="NormalWeb"/>
              <w:spacing w:before="240" w:beforeAutospacing="0" w:after="240" w:afterAutospacing="0"/>
              <w:rPr>
                <w:b/>
                <w:bCs/>
              </w:rPr>
            </w:pPr>
            <w:r w:rsidRPr="00811D7C">
              <w:rPr>
                <w:b/>
                <w:bCs/>
                <w:noProof/>
              </w:rPr>
              <w:drawing>
                <wp:inline distT="0" distB="0" distL="0" distR="0" wp14:anchorId="623A3A73" wp14:editId="49698770">
                  <wp:extent cx="1832610" cy="2614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2610" cy="2614930"/>
                          </a:xfrm>
                          <a:prstGeom prst="rect">
                            <a:avLst/>
                          </a:prstGeom>
                          <a:noFill/>
                        </pic:spPr>
                      </pic:pic>
                    </a:graphicData>
                  </a:graphic>
                </wp:inline>
              </w:drawing>
            </w:r>
          </w:p>
        </w:tc>
      </w:tr>
      <w:tr w:rsidR="0019723E" w:rsidRPr="00811D7C" w14:paraId="2A16BE3B" w14:textId="77777777" w:rsidTr="00811D7C">
        <w:tc>
          <w:tcPr>
            <w:tcW w:w="4361" w:type="dxa"/>
            <w:shd w:val="clear" w:color="auto" w:fill="auto"/>
          </w:tcPr>
          <w:p w14:paraId="625C7B18" w14:textId="77777777" w:rsidR="0019723E" w:rsidRPr="00811D7C" w:rsidRDefault="0019723E" w:rsidP="00811D7C">
            <w:pPr>
              <w:pStyle w:val="NormalWeb"/>
              <w:spacing w:before="240" w:beforeAutospacing="0" w:after="240" w:afterAutospacing="0"/>
              <w:rPr>
                <w:rFonts w:ascii="Arial" w:hAnsi="Arial" w:cs="Arial"/>
                <w:b/>
                <w:bCs/>
                <w:sz w:val="32"/>
                <w:szCs w:val="32"/>
              </w:rPr>
            </w:pPr>
            <w:r w:rsidRPr="00811D7C">
              <w:rPr>
                <w:rFonts w:ascii="Arial" w:hAnsi="Arial" w:cs="Arial"/>
                <w:b/>
                <w:bCs/>
                <w:sz w:val="32"/>
                <w:szCs w:val="32"/>
              </w:rPr>
              <w:lastRenderedPageBreak/>
              <w:t xml:space="preserve">Powerchair </w:t>
            </w:r>
          </w:p>
        </w:tc>
        <w:tc>
          <w:tcPr>
            <w:tcW w:w="5601" w:type="dxa"/>
            <w:shd w:val="clear" w:color="auto" w:fill="auto"/>
          </w:tcPr>
          <w:p w14:paraId="10EB332B" w14:textId="56F93D76" w:rsidR="0019723E" w:rsidRPr="00811D7C" w:rsidRDefault="00FB6110" w:rsidP="00811D7C">
            <w:pPr>
              <w:pStyle w:val="NormalWeb"/>
              <w:spacing w:before="240" w:beforeAutospacing="0" w:after="240" w:afterAutospacing="0"/>
              <w:rPr>
                <w:b/>
                <w:bCs/>
              </w:rPr>
            </w:pPr>
            <w:r w:rsidRPr="00811D7C">
              <w:rPr>
                <w:b/>
                <w:bCs/>
                <w:noProof/>
              </w:rPr>
              <w:drawing>
                <wp:inline distT="0" distB="0" distL="0" distR="0" wp14:anchorId="21ED77E7" wp14:editId="16124BF9">
                  <wp:extent cx="1847850" cy="226250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2262505"/>
                          </a:xfrm>
                          <a:prstGeom prst="rect">
                            <a:avLst/>
                          </a:prstGeom>
                          <a:noFill/>
                          <a:ln>
                            <a:noFill/>
                          </a:ln>
                        </pic:spPr>
                      </pic:pic>
                    </a:graphicData>
                  </a:graphic>
                </wp:inline>
              </w:drawing>
            </w:r>
          </w:p>
        </w:tc>
      </w:tr>
    </w:tbl>
    <w:p w14:paraId="458CAD75" w14:textId="77777777" w:rsidR="00440286" w:rsidRDefault="00440286" w:rsidP="00440286">
      <w:pPr>
        <w:spacing w:after="240"/>
      </w:pPr>
      <w:r>
        <w:br/>
      </w:r>
    </w:p>
    <w:p w14:paraId="40E73B0B" w14:textId="1AA5E52D" w:rsidR="00440286" w:rsidRPr="000F7E06" w:rsidRDefault="00FB6110" w:rsidP="000F7E06">
      <w:pPr>
        <w:pStyle w:val="Heading1"/>
        <w:rPr>
          <w:rFonts w:ascii="Arial" w:hAnsi="Arial" w:cs="Arial"/>
          <w:color w:val="256DCD"/>
          <w:sz w:val="48"/>
          <w:szCs w:val="48"/>
        </w:rPr>
      </w:pPr>
      <w:r>
        <w:rPr>
          <w:rFonts w:ascii="Arial" w:hAnsi="Arial" w:cs="Arial"/>
          <w:b w:val="0"/>
          <w:bCs w:val="0"/>
          <w:noProof/>
          <w:color w:val="000000"/>
          <w:lang w:eastAsia="en-GB"/>
        </w:rPr>
        <w:drawing>
          <wp:anchor distT="0" distB="0" distL="114300" distR="114300" simplePos="0" relativeHeight="251656704" behindDoc="1" locked="0" layoutInCell="1" allowOverlap="1" wp14:anchorId="6EE12C42" wp14:editId="4649DCBC">
            <wp:simplePos x="0" y="0"/>
            <wp:positionH relativeFrom="column">
              <wp:posOffset>-140970</wp:posOffset>
            </wp:positionH>
            <wp:positionV relativeFrom="paragraph">
              <wp:posOffset>410845</wp:posOffset>
            </wp:positionV>
            <wp:extent cx="6499860" cy="5410200"/>
            <wp:effectExtent l="0" t="0" r="0" b="0"/>
            <wp:wrapTight wrapText="bothSides">
              <wp:wrapPolygon edited="0">
                <wp:start x="253" y="1141"/>
                <wp:lineTo x="63" y="1521"/>
                <wp:lineTo x="63" y="5020"/>
                <wp:lineTo x="2532" y="6161"/>
                <wp:lineTo x="696" y="6617"/>
                <wp:lineTo x="317" y="6769"/>
                <wp:lineTo x="317" y="8594"/>
                <wp:lineTo x="443" y="9811"/>
                <wp:lineTo x="570" y="10648"/>
                <wp:lineTo x="3798" y="11028"/>
                <wp:lineTo x="1583" y="11180"/>
                <wp:lineTo x="696" y="11256"/>
                <wp:lineTo x="696" y="14070"/>
                <wp:lineTo x="1899" y="14679"/>
                <wp:lineTo x="2975" y="14679"/>
                <wp:lineTo x="2975" y="15896"/>
                <wp:lineTo x="886" y="16428"/>
                <wp:lineTo x="380" y="16656"/>
                <wp:lineTo x="380" y="19014"/>
                <wp:lineTo x="7407" y="19318"/>
                <wp:lineTo x="13674" y="19318"/>
                <wp:lineTo x="20638" y="19166"/>
                <wp:lineTo x="21334" y="19090"/>
                <wp:lineTo x="21334" y="16124"/>
                <wp:lineTo x="20891" y="15972"/>
                <wp:lineTo x="18485" y="15896"/>
                <wp:lineTo x="18422" y="14679"/>
                <wp:lineTo x="20068" y="14679"/>
                <wp:lineTo x="21397" y="14146"/>
                <wp:lineTo x="21461" y="11637"/>
                <wp:lineTo x="20954" y="11485"/>
                <wp:lineTo x="18295" y="11028"/>
                <wp:lineTo x="19308" y="11028"/>
                <wp:lineTo x="21081" y="10268"/>
                <wp:lineTo x="21018" y="7301"/>
                <wp:lineTo x="18359" y="6161"/>
                <wp:lineTo x="19055" y="6161"/>
                <wp:lineTo x="21397" y="5248"/>
                <wp:lineTo x="21524" y="1445"/>
                <wp:lineTo x="20511" y="1369"/>
                <wp:lineTo x="6457" y="1141"/>
                <wp:lineTo x="253" y="1141"/>
              </wp:wrapPolygon>
            </wp:wrapTight>
            <wp:docPr id="11"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5">
                      <a:extLst>
                        <a:ext uri="{28A0092B-C50C-407E-A947-70E740481C1C}">
                          <a14:useLocalDpi xmlns:a14="http://schemas.microsoft.com/office/drawing/2010/main" val="0"/>
                        </a:ext>
                      </a:extLst>
                    </a:blip>
                    <a:srcRect l="-665" t="-7310" r="-1015" b="-12943"/>
                    <a:stretch>
                      <a:fillRect/>
                    </a:stretch>
                  </pic:blipFill>
                  <pic:spPr bwMode="auto">
                    <a:xfrm>
                      <a:off x="0" y="0"/>
                      <a:ext cx="6499860" cy="541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286" w:rsidRPr="000F7E06">
        <w:rPr>
          <w:rFonts w:ascii="Arial" w:hAnsi="Arial" w:cs="Arial"/>
          <w:color w:val="256DCD"/>
          <w:sz w:val="48"/>
          <w:szCs w:val="48"/>
        </w:rPr>
        <w:t>Personal Wheelchair Budgets (PWBs) </w:t>
      </w:r>
    </w:p>
    <w:p w14:paraId="01D0F129" w14:textId="77777777" w:rsidR="00DF7AD3" w:rsidRDefault="00DF7AD3" w:rsidP="00440286">
      <w:pPr>
        <w:pStyle w:val="NormalWeb"/>
        <w:spacing w:before="240" w:beforeAutospacing="0" w:after="240" w:afterAutospacing="0"/>
        <w:rPr>
          <w:rFonts w:ascii="Arial" w:hAnsi="Arial" w:cs="Arial"/>
          <w:color w:val="000000"/>
          <w:sz w:val="32"/>
          <w:szCs w:val="32"/>
        </w:rPr>
      </w:pPr>
    </w:p>
    <w:p w14:paraId="47C07568" w14:textId="77777777" w:rsidR="00DF7AD3" w:rsidRDefault="00DF7AD3" w:rsidP="00440286">
      <w:pPr>
        <w:pStyle w:val="NormalWeb"/>
        <w:spacing w:before="240" w:beforeAutospacing="0" w:after="240" w:afterAutospacing="0"/>
        <w:rPr>
          <w:rFonts w:ascii="Arial" w:hAnsi="Arial" w:cs="Arial"/>
          <w:color w:val="000000"/>
          <w:sz w:val="32"/>
          <w:szCs w:val="32"/>
        </w:rPr>
      </w:pPr>
    </w:p>
    <w:p w14:paraId="3D64E383" w14:textId="77777777" w:rsidR="00DF7AD3" w:rsidRDefault="00DF7AD3" w:rsidP="00440286">
      <w:pPr>
        <w:pStyle w:val="NormalWeb"/>
        <w:spacing w:before="240" w:beforeAutospacing="0" w:after="240" w:afterAutospacing="0"/>
        <w:rPr>
          <w:rFonts w:ascii="Arial" w:hAnsi="Arial" w:cs="Arial"/>
          <w:color w:val="000000"/>
          <w:sz w:val="32"/>
          <w:szCs w:val="32"/>
        </w:rPr>
      </w:pPr>
    </w:p>
    <w:p w14:paraId="6278E311" w14:textId="77777777" w:rsidR="00DF7AD3" w:rsidRDefault="00DF7AD3" w:rsidP="00440286">
      <w:pPr>
        <w:pStyle w:val="NormalWeb"/>
        <w:spacing w:before="240" w:beforeAutospacing="0" w:after="240" w:afterAutospacing="0"/>
        <w:rPr>
          <w:rFonts w:ascii="Arial" w:hAnsi="Arial" w:cs="Arial"/>
          <w:color w:val="000000"/>
          <w:sz w:val="32"/>
          <w:szCs w:val="32"/>
        </w:rPr>
      </w:pPr>
    </w:p>
    <w:p w14:paraId="52ABF225" w14:textId="77777777" w:rsidR="00DF7AD3" w:rsidRDefault="00440286" w:rsidP="00440286">
      <w:pPr>
        <w:pStyle w:val="NormalWeb"/>
        <w:spacing w:before="240" w:beforeAutospacing="0" w:after="240" w:afterAutospacing="0"/>
        <w:rPr>
          <w:rFonts w:ascii="Arial" w:hAnsi="Arial" w:cs="Arial"/>
          <w:color w:val="000000"/>
          <w:sz w:val="32"/>
          <w:szCs w:val="32"/>
        </w:rPr>
      </w:pPr>
      <w:r>
        <w:rPr>
          <w:rFonts w:ascii="Arial" w:hAnsi="Arial" w:cs="Arial"/>
          <w:color w:val="000000"/>
          <w:sz w:val="32"/>
          <w:szCs w:val="32"/>
        </w:rPr>
        <w:t>If you need a wheelchair, you can have one that meets your mobility needs free of charge from the NHS. However, if you prefer a different wheelchair that the NHS cannot provide, you may be entitled to a contribution towards its cost instead. The wheelchair service will still need to ensure that the wheelchair you choose is safe for you and meets all your clinical needs.</w:t>
      </w:r>
    </w:p>
    <w:p w14:paraId="29754FA8" w14:textId="77777777" w:rsidR="00742871" w:rsidRPr="00742871" w:rsidRDefault="00742871" w:rsidP="00440286">
      <w:pPr>
        <w:pStyle w:val="NormalWeb"/>
        <w:spacing w:before="240" w:beforeAutospacing="0" w:after="240" w:afterAutospacing="0"/>
        <w:rPr>
          <w:rFonts w:ascii="Arial" w:hAnsi="Arial" w:cs="Arial"/>
          <w:color w:val="000000"/>
          <w:sz w:val="32"/>
          <w:szCs w:val="32"/>
        </w:rPr>
      </w:pPr>
    </w:p>
    <w:p w14:paraId="147DAE2F" w14:textId="77777777" w:rsidR="00440286" w:rsidRDefault="00440286" w:rsidP="00440286">
      <w:pPr>
        <w:pStyle w:val="NormalWeb"/>
        <w:spacing w:before="240" w:beforeAutospacing="0" w:after="240" w:afterAutospacing="0"/>
      </w:pPr>
      <w:r>
        <w:rPr>
          <w:rFonts w:ascii="Arial" w:hAnsi="Arial" w:cs="Arial"/>
          <w:b/>
          <w:bCs/>
          <w:color w:val="000000"/>
          <w:sz w:val="32"/>
          <w:szCs w:val="32"/>
        </w:rPr>
        <w:t>There are 3 types of Personal Wheelchair Budget:</w:t>
      </w:r>
    </w:p>
    <w:p w14:paraId="349005DC" w14:textId="77777777" w:rsidR="00440286" w:rsidRDefault="00440286" w:rsidP="00440286">
      <w:pPr>
        <w:pStyle w:val="NormalWeb"/>
        <w:spacing w:before="240" w:beforeAutospacing="0" w:after="240" w:afterAutospacing="0"/>
      </w:pPr>
      <w:r w:rsidRPr="00EC4493">
        <w:rPr>
          <w:rFonts w:ascii="Arial" w:hAnsi="Arial" w:cs="Arial"/>
          <w:b/>
          <w:bCs/>
          <w:sz w:val="32"/>
          <w:szCs w:val="32"/>
        </w:rPr>
        <w:t>Notional personal:</w:t>
      </w:r>
      <w:r w:rsidRPr="00EC4493">
        <w:rPr>
          <w:rFonts w:ascii="Arial" w:hAnsi="Arial" w:cs="Arial"/>
          <w:color w:val="256DCD"/>
          <w:sz w:val="32"/>
          <w:szCs w:val="32"/>
        </w:rPr>
        <w:t xml:space="preserve"> </w:t>
      </w:r>
      <w:r>
        <w:rPr>
          <w:rFonts w:ascii="Arial" w:hAnsi="Arial" w:cs="Arial"/>
          <w:color w:val="000000"/>
          <w:sz w:val="32"/>
          <w:szCs w:val="32"/>
        </w:rPr>
        <w:t>is an NHS prescription from our comprehensive equipment range and will not cost you anything. Equipment is provided on a loan free of charge and remains the property of the NHS. We provide repairs and maintenance. You are eligible for reassessment if your clinical needs change.</w:t>
      </w:r>
    </w:p>
    <w:p w14:paraId="143D9906" w14:textId="77777777" w:rsidR="00440286" w:rsidRDefault="00440286" w:rsidP="00440286">
      <w:pPr>
        <w:pStyle w:val="NormalWeb"/>
        <w:spacing w:before="240" w:beforeAutospacing="0" w:after="240" w:afterAutospacing="0"/>
      </w:pPr>
      <w:r w:rsidRPr="00EC4493">
        <w:rPr>
          <w:rFonts w:ascii="Arial" w:hAnsi="Arial" w:cs="Arial"/>
          <w:b/>
          <w:bCs/>
          <w:sz w:val="32"/>
          <w:szCs w:val="32"/>
        </w:rPr>
        <w:t>Notional personal with contribution:</w:t>
      </w:r>
      <w:r w:rsidRPr="00EC4493">
        <w:rPr>
          <w:rFonts w:ascii="Arial" w:hAnsi="Arial" w:cs="Arial"/>
          <w:sz w:val="32"/>
          <w:szCs w:val="32"/>
        </w:rPr>
        <w:t xml:space="preserve"> </w:t>
      </w:r>
      <w:r>
        <w:rPr>
          <w:rFonts w:ascii="Arial" w:hAnsi="Arial" w:cs="Arial"/>
          <w:color w:val="000000"/>
          <w:sz w:val="32"/>
          <w:szCs w:val="32"/>
        </w:rPr>
        <w:t>is when you add accessories or upgrade but still within our NHS equipment range. The NHS funds the basic provision but you or someone else contributes the cost of the upgrade or accessory. This can be specific tyres or a battery pack to a manual wheelchair, adding a seat riser to a powered wheelchair for example. Equipment belongs to the NHS, and we will maintain and repair it, but you are responsible for maintaining accessories you purchased. You are eligible for reassessment if your clinical needs change.</w:t>
      </w:r>
    </w:p>
    <w:p w14:paraId="1A243554" w14:textId="77777777" w:rsidR="00440286" w:rsidRDefault="00440286" w:rsidP="00440286">
      <w:pPr>
        <w:pStyle w:val="NormalWeb"/>
        <w:spacing w:before="240" w:beforeAutospacing="0" w:after="240" w:afterAutospacing="0"/>
      </w:pPr>
      <w:r w:rsidRPr="00EC4493">
        <w:rPr>
          <w:rFonts w:ascii="Arial" w:hAnsi="Arial" w:cs="Arial"/>
          <w:b/>
          <w:bCs/>
          <w:sz w:val="32"/>
          <w:szCs w:val="32"/>
        </w:rPr>
        <w:t>Third party:</w:t>
      </w:r>
      <w:r>
        <w:rPr>
          <w:rFonts w:ascii="Arial" w:hAnsi="Arial" w:cs="Arial"/>
          <w:color w:val="000000"/>
          <w:sz w:val="32"/>
          <w:szCs w:val="32"/>
        </w:rPr>
        <w:t xml:space="preserve"> is opting out of NHS supply and using the virtual cash to buy your own wheelchair privately from an approved supplier. The PWB is the cost of the standard NHS prescription and must be used on the same category of equipment to meet the prescription. For example, a manual PWB cannot be used for a powered wheelchair. You are responsible for repair and maintenance and ensuring it </w:t>
      </w:r>
      <w:r>
        <w:rPr>
          <w:rFonts w:ascii="Arial" w:hAnsi="Arial" w:cs="Arial"/>
          <w:color w:val="000000"/>
          <w:sz w:val="32"/>
          <w:szCs w:val="32"/>
        </w:rPr>
        <w:lastRenderedPageBreak/>
        <w:t>remains clinically suitable for the period. You will be reassessed within the term only if your clinical needs change from your primary medical condition.</w:t>
      </w:r>
    </w:p>
    <w:p w14:paraId="7A1E8931" w14:textId="77777777" w:rsidR="00440286" w:rsidRDefault="00440286" w:rsidP="00440286">
      <w:pPr>
        <w:pStyle w:val="NormalWeb"/>
        <w:shd w:val="clear" w:color="auto" w:fill="FFFFFF"/>
        <w:spacing w:before="0" w:beforeAutospacing="0" w:after="0" w:afterAutospacing="0"/>
      </w:pPr>
    </w:p>
    <w:p w14:paraId="2D796D9A" w14:textId="77777777" w:rsidR="003255FC" w:rsidRDefault="003255FC" w:rsidP="00440286">
      <w:pPr>
        <w:pStyle w:val="NormalWeb"/>
        <w:shd w:val="clear" w:color="auto" w:fill="FFFFFF"/>
        <w:spacing w:before="0" w:beforeAutospacing="0" w:after="0" w:afterAutospacing="0"/>
        <w:rPr>
          <w:rFonts w:ascii="Arial" w:hAnsi="Arial" w:cs="Arial"/>
          <w:b/>
          <w:bCs/>
          <w:color w:val="000000"/>
          <w:sz w:val="32"/>
          <w:szCs w:val="32"/>
        </w:rPr>
      </w:pPr>
    </w:p>
    <w:p w14:paraId="78E5224F" w14:textId="77777777" w:rsidR="003255FC" w:rsidRDefault="003255FC" w:rsidP="00440286">
      <w:pPr>
        <w:pStyle w:val="NormalWeb"/>
        <w:shd w:val="clear" w:color="auto" w:fill="FFFFFF"/>
        <w:spacing w:before="0" w:beforeAutospacing="0" w:after="0" w:afterAutospacing="0"/>
        <w:rPr>
          <w:rFonts w:ascii="Arial" w:hAnsi="Arial" w:cs="Arial"/>
          <w:b/>
          <w:bCs/>
          <w:color w:val="000000"/>
          <w:sz w:val="32"/>
          <w:szCs w:val="32"/>
        </w:rPr>
      </w:pPr>
    </w:p>
    <w:p w14:paraId="16F51FED" w14:textId="77777777" w:rsidR="003255FC" w:rsidRDefault="003255FC" w:rsidP="00440286">
      <w:pPr>
        <w:pStyle w:val="NormalWeb"/>
        <w:shd w:val="clear" w:color="auto" w:fill="FFFFFF"/>
        <w:spacing w:before="0" w:beforeAutospacing="0" w:after="0" w:afterAutospacing="0"/>
        <w:rPr>
          <w:rFonts w:ascii="Arial" w:hAnsi="Arial" w:cs="Arial"/>
          <w:b/>
          <w:bCs/>
          <w:color w:val="000000"/>
          <w:sz w:val="32"/>
          <w:szCs w:val="32"/>
        </w:rPr>
      </w:pPr>
    </w:p>
    <w:p w14:paraId="455F7199" w14:textId="77777777" w:rsidR="003255FC" w:rsidRDefault="003255FC" w:rsidP="00440286">
      <w:pPr>
        <w:pStyle w:val="NormalWeb"/>
        <w:shd w:val="clear" w:color="auto" w:fill="FFFFFF"/>
        <w:spacing w:before="0" w:beforeAutospacing="0" w:after="0" w:afterAutospacing="0"/>
        <w:rPr>
          <w:rFonts w:ascii="Arial" w:hAnsi="Arial" w:cs="Arial"/>
          <w:b/>
          <w:bCs/>
          <w:color w:val="000000"/>
          <w:sz w:val="32"/>
          <w:szCs w:val="32"/>
        </w:rPr>
      </w:pPr>
    </w:p>
    <w:p w14:paraId="0303306C" w14:textId="77777777" w:rsidR="003255FC" w:rsidRDefault="003255FC" w:rsidP="00440286">
      <w:pPr>
        <w:pStyle w:val="NormalWeb"/>
        <w:shd w:val="clear" w:color="auto" w:fill="FFFFFF"/>
        <w:spacing w:before="0" w:beforeAutospacing="0" w:after="0" w:afterAutospacing="0"/>
        <w:rPr>
          <w:rFonts w:ascii="Arial" w:hAnsi="Arial" w:cs="Arial"/>
          <w:b/>
          <w:bCs/>
          <w:color w:val="000000"/>
          <w:sz w:val="32"/>
          <w:szCs w:val="32"/>
        </w:rPr>
      </w:pPr>
    </w:p>
    <w:p w14:paraId="438DBF89" w14:textId="77777777" w:rsidR="003255FC" w:rsidRDefault="003255FC" w:rsidP="00440286">
      <w:pPr>
        <w:pStyle w:val="NormalWeb"/>
        <w:shd w:val="clear" w:color="auto" w:fill="FFFFFF"/>
        <w:spacing w:before="0" w:beforeAutospacing="0" w:after="0" w:afterAutospacing="0"/>
        <w:rPr>
          <w:rFonts w:ascii="Arial" w:hAnsi="Arial" w:cs="Arial"/>
          <w:b/>
          <w:bCs/>
          <w:color w:val="000000"/>
          <w:sz w:val="32"/>
          <w:szCs w:val="32"/>
        </w:rPr>
      </w:pPr>
    </w:p>
    <w:p w14:paraId="0082070E" w14:textId="2C65417A" w:rsidR="00440286" w:rsidRDefault="00440286" w:rsidP="00440286">
      <w:pPr>
        <w:pStyle w:val="NormalWeb"/>
        <w:shd w:val="clear" w:color="auto" w:fill="FFFFFF"/>
        <w:spacing w:before="0" w:beforeAutospacing="0" w:after="0" w:afterAutospacing="0"/>
      </w:pPr>
      <w:r>
        <w:rPr>
          <w:rFonts w:ascii="Arial" w:hAnsi="Arial" w:cs="Arial"/>
          <w:b/>
          <w:bCs/>
          <w:color w:val="000000"/>
          <w:sz w:val="32"/>
          <w:szCs w:val="32"/>
        </w:rPr>
        <w:t>A PWB discussion and personal support plan is triggered when a new service user requires their first wheelchair, or an existing wheelchair needs replacing.</w:t>
      </w:r>
    </w:p>
    <w:p w14:paraId="17554715" w14:textId="77777777" w:rsidR="00440286" w:rsidRDefault="00440286" w:rsidP="00440286">
      <w:pPr>
        <w:pStyle w:val="NormalWeb"/>
        <w:shd w:val="clear" w:color="auto" w:fill="FFFFFF"/>
        <w:spacing w:before="0" w:beforeAutospacing="0" w:after="0" w:afterAutospacing="0"/>
      </w:pPr>
      <w:r>
        <w:rPr>
          <w:rFonts w:ascii="Arial" w:hAnsi="Arial" w:cs="Arial"/>
          <w:b/>
          <w:bCs/>
          <w:color w:val="000000"/>
          <w:sz w:val="32"/>
          <w:szCs w:val="32"/>
        </w:rPr>
        <w:t> </w:t>
      </w:r>
    </w:p>
    <w:p w14:paraId="3D949D70" w14:textId="77777777" w:rsidR="00440286" w:rsidRDefault="00440286" w:rsidP="00440286">
      <w:pPr>
        <w:pStyle w:val="NormalWeb"/>
        <w:shd w:val="clear" w:color="auto" w:fill="FFFFFF"/>
        <w:spacing w:before="0" w:beforeAutospacing="0" w:after="0" w:afterAutospacing="0"/>
      </w:pPr>
      <w:r>
        <w:rPr>
          <w:rFonts w:ascii="Arial" w:hAnsi="Arial" w:cs="Arial"/>
          <w:b/>
          <w:bCs/>
          <w:color w:val="000000"/>
          <w:sz w:val="32"/>
          <w:szCs w:val="32"/>
        </w:rPr>
        <w:t>There are some exceptions. We will not offer a PWB when:</w:t>
      </w:r>
    </w:p>
    <w:p w14:paraId="0968A87F" w14:textId="77777777" w:rsidR="00440286" w:rsidRDefault="00440286" w:rsidP="00440286">
      <w:pPr>
        <w:pStyle w:val="NormalWeb"/>
        <w:shd w:val="clear" w:color="auto" w:fill="FFFFFF"/>
        <w:spacing w:before="0" w:beforeAutospacing="0" w:after="0" w:afterAutospacing="0"/>
      </w:pPr>
      <w:r>
        <w:rPr>
          <w:rFonts w:ascii="Arial" w:hAnsi="Arial" w:cs="Arial"/>
          <w:b/>
          <w:bCs/>
          <w:color w:val="000000"/>
          <w:sz w:val="32"/>
          <w:szCs w:val="32"/>
        </w:rPr>
        <w:t> </w:t>
      </w:r>
    </w:p>
    <w:p w14:paraId="0F14C0FE" w14:textId="77777777" w:rsidR="00440286" w:rsidRDefault="00440286" w:rsidP="00440286">
      <w:pPr>
        <w:pStyle w:val="NormalWeb"/>
        <w:shd w:val="clear" w:color="auto" w:fill="FFFFFF"/>
        <w:spacing w:before="0" w:beforeAutospacing="0" w:after="0" w:afterAutospacing="0"/>
        <w:ind w:left="720" w:hanging="360"/>
      </w:pPr>
      <w:r>
        <w:rPr>
          <w:rFonts w:ascii="Arial" w:hAnsi="Arial" w:cs="Arial"/>
          <w:color w:val="333333"/>
          <w:sz w:val="22"/>
          <w:szCs w:val="22"/>
        </w:rPr>
        <w:t>●</w:t>
      </w:r>
      <w:r>
        <w:rPr>
          <w:color w:val="333333"/>
          <w:sz w:val="14"/>
          <w:szCs w:val="14"/>
        </w:rPr>
        <w:t xml:space="preserve">       </w:t>
      </w:r>
      <w:r>
        <w:rPr>
          <w:rFonts w:ascii="Arial" w:hAnsi="Arial" w:cs="Arial"/>
          <w:color w:val="000000"/>
          <w:sz w:val="32"/>
          <w:szCs w:val="32"/>
        </w:rPr>
        <w:t>It is first provision and clinical needs are predicted to change within 6-12 months (e.g., a stroke or degenerative conditions)</w:t>
      </w:r>
    </w:p>
    <w:p w14:paraId="2A3C943C" w14:textId="77777777" w:rsidR="00440286" w:rsidRDefault="00440286" w:rsidP="00440286">
      <w:pPr>
        <w:pStyle w:val="NormalWeb"/>
        <w:shd w:val="clear" w:color="auto" w:fill="FFFFFF"/>
        <w:spacing w:before="0" w:beforeAutospacing="0" w:after="0" w:afterAutospacing="0"/>
        <w:ind w:left="720" w:hanging="360"/>
      </w:pPr>
      <w:r>
        <w:rPr>
          <w:rFonts w:ascii="Arial" w:hAnsi="Arial" w:cs="Arial"/>
          <w:color w:val="333333"/>
          <w:sz w:val="22"/>
          <w:szCs w:val="22"/>
        </w:rPr>
        <w:t>●</w:t>
      </w:r>
      <w:r>
        <w:rPr>
          <w:color w:val="333333"/>
          <w:sz w:val="14"/>
          <w:szCs w:val="14"/>
        </w:rPr>
        <w:t xml:space="preserve">       </w:t>
      </w:r>
      <w:r>
        <w:rPr>
          <w:rFonts w:ascii="Arial" w:hAnsi="Arial" w:cs="Arial"/>
          <w:color w:val="000000"/>
          <w:sz w:val="32"/>
          <w:szCs w:val="32"/>
        </w:rPr>
        <w:t>Urgent provision for discharge, palliative and some care or nursing home scenarios</w:t>
      </w:r>
    </w:p>
    <w:p w14:paraId="710F91F8" w14:textId="77777777" w:rsidR="00440286" w:rsidRDefault="00440286" w:rsidP="00440286">
      <w:pPr>
        <w:pStyle w:val="NormalWeb"/>
        <w:shd w:val="clear" w:color="auto" w:fill="FFFFFF"/>
        <w:spacing w:before="0" w:beforeAutospacing="0" w:after="0" w:afterAutospacing="0"/>
        <w:ind w:left="720" w:hanging="360"/>
      </w:pPr>
      <w:r>
        <w:rPr>
          <w:rFonts w:ascii="Arial" w:hAnsi="Arial" w:cs="Arial"/>
          <w:color w:val="333333"/>
          <w:sz w:val="22"/>
          <w:szCs w:val="22"/>
        </w:rPr>
        <w:t>●</w:t>
      </w:r>
      <w:r>
        <w:rPr>
          <w:color w:val="333333"/>
          <w:sz w:val="14"/>
          <w:szCs w:val="14"/>
        </w:rPr>
        <w:t xml:space="preserve">       </w:t>
      </w:r>
      <w:r>
        <w:rPr>
          <w:rFonts w:ascii="Arial" w:hAnsi="Arial" w:cs="Arial"/>
          <w:color w:val="000000"/>
          <w:sz w:val="32"/>
          <w:szCs w:val="32"/>
        </w:rPr>
        <w:t>The service user wants a change but there is no clinical indication for prescription change and the existing wheelchair still meets their clinical needs safely</w:t>
      </w:r>
    </w:p>
    <w:p w14:paraId="7D5FBE91" w14:textId="77777777" w:rsidR="00440286" w:rsidRDefault="00440286" w:rsidP="00440286">
      <w:pPr>
        <w:pStyle w:val="NormalWeb"/>
        <w:shd w:val="clear" w:color="auto" w:fill="FFFFFF"/>
        <w:spacing w:before="0" w:beforeAutospacing="0" w:after="0" w:afterAutospacing="0"/>
        <w:ind w:left="720" w:hanging="360"/>
      </w:pPr>
      <w:r>
        <w:rPr>
          <w:rFonts w:ascii="Arial" w:hAnsi="Arial" w:cs="Arial"/>
          <w:color w:val="333333"/>
          <w:sz w:val="22"/>
          <w:szCs w:val="22"/>
        </w:rPr>
        <w:t>●</w:t>
      </w:r>
      <w:r>
        <w:rPr>
          <w:color w:val="333333"/>
          <w:sz w:val="14"/>
          <w:szCs w:val="14"/>
        </w:rPr>
        <w:t xml:space="preserve">       </w:t>
      </w:r>
      <w:r>
        <w:rPr>
          <w:rFonts w:ascii="Arial" w:hAnsi="Arial" w:cs="Arial"/>
          <w:color w:val="000000"/>
          <w:sz w:val="32"/>
          <w:szCs w:val="32"/>
        </w:rPr>
        <w:t>Reviewing accessories, special seating and posture needs will not trigger a PWB – only the wheelchair base or wheelchair being changed would</w:t>
      </w:r>
    </w:p>
    <w:p w14:paraId="7EFA1392" w14:textId="4A86C516" w:rsidR="000F7E06" w:rsidRPr="00803F46" w:rsidRDefault="00440286" w:rsidP="00803F46">
      <w:pPr>
        <w:pStyle w:val="NormalWeb"/>
        <w:shd w:val="clear" w:color="auto" w:fill="FFFFFF"/>
        <w:spacing w:before="0" w:beforeAutospacing="0" w:after="0" w:afterAutospacing="0"/>
        <w:ind w:left="720" w:hanging="360"/>
      </w:pPr>
      <w:r>
        <w:rPr>
          <w:rFonts w:ascii="Arial" w:hAnsi="Arial" w:cs="Arial"/>
          <w:color w:val="333333"/>
          <w:sz w:val="22"/>
          <w:szCs w:val="22"/>
        </w:rPr>
        <w:t>●</w:t>
      </w:r>
      <w:r>
        <w:rPr>
          <w:color w:val="333333"/>
          <w:sz w:val="14"/>
          <w:szCs w:val="14"/>
        </w:rPr>
        <w:t xml:space="preserve">       </w:t>
      </w:r>
      <w:r>
        <w:rPr>
          <w:rFonts w:ascii="Arial" w:hAnsi="Arial" w:cs="Arial"/>
          <w:color w:val="000000"/>
          <w:sz w:val="32"/>
          <w:szCs w:val="32"/>
        </w:rPr>
        <w:t>We consider our full repair and maintenance service is needed for safety</w:t>
      </w:r>
    </w:p>
    <w:p w14:paraId="69B09E11" w14:textId="77777777" w:rsidR="00440286" w:rsidRDefault="00440286" w:rsidP="000F7E06">
      <w:pPr>
        <w:pStyle w:val="NormalWeb"/>
        <w:shd w:val="clear" w:color="auto" w:fill="FFFFFF"/>
        <w:spacing w:before="0" w:beforeAutospacing="0" w:after="0" w:afterAutospacing="0"/>
      </w:pPr>
      <w:bookmarkStart w:id="0" w:name="_Hlk146198117"/>
    </w:p>
    <w:bookmarkEnd w:id="0"/>
    <w:p w14:paraId="37ACEF02" w14:textId="77777777" w:rsidR="00742871" w:rsidRDefault="00742871" w:rsidP="000F7E06">
      <w:pPr>
        <w:pStyle w:val="NormalWeb"/>
        <w:shd w:val="clear" w:color="auto" w:fill="FFFFFF"/>
        <w:spacing w:before="0" w:beforeAutospacing="0" w:after="0" w:afterAutospacing="0"/>
      </w:pPr>
    </w:p>
    <w:p w14:paraId="0059EABC" w14:textId="7705F7E0" w:rsidR="00440286" w:rsidRDefault="005D25C5" w:rsidP="000F7E06">
      <w:pPr>
        <w:pStyle w:val="Heading1"/>
        <w:rPr>
          <w:rFonts w:ascii="Arial" w:hAnsi="Arial" w:cs="Arial"/>
          <w:color w:val="256DCD"/>
          <w:sz w:val="48"/>
          <w:szCs w:val="48"/>
        </w:rPr>
      </w:pPr>
      <w:r>
        <w:rPr>
          <w:rFonts w:ascii="Arial" w:hAnsi="Arial" w:cs="Arial"/>
          <w:color w:val="256DCD"/>
          <w:sz w:val="48"/>
          <w:szCs w:val="48"/>
        </w:rPr>
        <w:t>R</w:t>
      </w:r>
      <w:r w:rsidR="00440286" w:rsidRPr="005D25C5">
        <w:rPr>
          <w:rFonts w:ascii="Arial" w:hAnsi="Arial" w:cs="Arial"/>
          <w:color w:val="256DCD"/>
          <w:sz w:val="48"/>
          <w:szCs w:val="48"/>
        </w:rPr>
        <w:t>epair</w:t>
      </w:r>
      <w:r>
        <w:rPr>
          <w:rFonts w:ascii="Arial" w:hAnsi="Arial" w:cs="Arial"/>
          <w:color w:val="256DCD"/>
          <w:sz w:val="48"/>
          <w:szCs w:val="48"/>
        </w:rPr>
        <w:t xml:space="preserve"> and maintenance </w:t>
      </w:r>
    </w:p>
    <w:p w14:paraId="04E90632" w14:textId="2BC96DE0" w:rsidR="005D25C5" w:rsidRPr="00A336BA" w:rsidRDefault="00BD2419" w:rsidP="005D25C5">
      <w:pPr>
        <w:rPr>
          <w:rFonts w:ascii="Arial" w:hAnsi="Arial" w:cs="Arial"/>
          <w:sz w:val="32"/>
          <w:szCs w:val="32"/>
        </w:rPr>
      </w:pPr>
      <w:r>
        <w:rPr>
          <w:rFonts w:ascii="Arial" w:hAnsi="Arial" w:cs="Arial"/>
          <w:sz w:val="32"/>
          <w:szCs w:val="32"/>
        </w:rPr>
        <w:t xml:space="preserve">This is completed by the Bradford District Care </w:t>
      </w:r>
      <w:r w:rsidR="002C4D85">
        <w:rPr>
          <w:rFonts w:ascii="Arial" w:hAnsi="Arial" w:cs="Arial"/>
          <w:sz w:val="32"/>
          <w:szCs w:val="32"/>
        </w:rPr>
        <w:t xml:space="preserve">Foundation Trust.  Should you need a repair please call our reception and a repair will be booked for you. </w:t>
      </w:r>
    </w:p>
    <w:p w14:paraId="148EDAF5" w14:textId="77777777" w:rsidR="00742871" w:rsidRDefault="00742871" w:rsidP="00440286">
      <w:pPr>
        <w:pStyle w:val="NormalWeb"/>
        <w:spacing w:before="240" w:beforeAutospacing="0" w:after="240" w:afterAutospacing="0"/>
      </w:pPr>
    </w:p>
    <w:p w14:paraId="4772A65F"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t>Equipme</w:t>
      </w:r>
      <w:r w:rsidRPr="00C45D3B">
        <w:rPr>
          <w:rFonts w:ascii="Arial" w:hAnsi="Arial" w:cs="Arial"/>
          <w:color w:val="256DCD"/>
          <w:sz w:val="48"/>
          <w:szCs w:val="48"/>
        </w:rPr>
        <w:t>nt hire</w:t>
      </w:r>
    </w:p>
    <w:p w14:paraId="146569A8" w14:textId="77777777" w:rsidR="00440286" w:rsidRPr="00E92519" w:rsidRDefault="00440286" w:rsidP="00440286">
      <w:pPr>
        <w:pStyle w:val="NormalWeb"/>
        <w:spacing w:before="240" w:beforeAutospacing="0" w:after="240" w:afterAutospacing="0"/>
      </w:pPr>
      <w:r w:rsidRPr="00E92519">
        <w:rPr>
          <w:rFonts w:ascii="Arial" w:hAnsi="Arial" w:cs="Arial"/>
          <w:color w:val="000000"/>
          <w:sz w:val="32"/>
          <w:szCs w:val="32"/>
        </w:rPr>
        <w:t>If you would like to hire a wheelchair for occasional use, these are some local suppliers…</w:t>
      </w:r>
    </w:p>
    <w:p w14:paraId="4FA34545" w14:textId="6712E13C" w:rsidR="00440286" w:rsidRDefault="00FE1B23" w:rsidP="00440286">
      <w:pPr>
        <w:pStyle w:val="NormalWeb"/>
        <w:spacing w:before="240" w:beforeAutospacing="0" w:after="240" w:afterAutospacing="0"/>
        <w:rPr>
          <w:rFonts w:ascii="Arial" w:hAnsi="Arial" w:cs="Arial"/>
          <w:b/>
          <w:bCs/>
          <w:sz w:val="32"/>
          <w:szCs w:val="32"/>
        </w:rPr>
      </w:pPr>
      <w:bookmarkStart w:id="1" w:name="_Hlk146203188"/>
      <w:r>
        <w:rPr>
          <w:rFonts w:ascii="Arial" w:hAnsi="Arial" w:cs="Arial"/>
          <w:b/>
          <w:bCs/>
          <w:sz w:val="32"/>
          <w:szCs w:val="32"/>
        </w:rPr>
        <w:t xml:space="preserve">Red cross at £22: </w:t>
      </w:r>
      <w:hyperlink r:id="rId16" w:history="1">
        <w:r w:rsidRPr="00E13985">
          <w:rPr>
            <w:rStyle w:val="Hyperlink"/>
            <w:rFonts w:ascii="Arial" w:hAnsi="Arial" w:cs="Arial"/>
            <w:b/>
            <w:bCs/>
            <w:sz w:val="32"/>
            <w:szCs w:val="32"/>
          </w:rPr>
          <w:t>https://www.redcross.org.uk/get-help/hire-a-wheelchair</w:t>
        </w:r>
      </w:hyperlink>
    </w:p>
    <w:p w14:paraId="60CF17CA" w14:textId="77777777" w:rsidR="00FE1B23" w:rsidRDefault="00FE1B23" w:rsidP="00440286">
      <w:pPr>
        <w:pStyle w:val="NormalWeb"/>
        <w:spacing w:before="240" w:beforeAutospacing="0" w:after="240" w:afterAutospacing="0"/>
      </w:pPr>
    </w:p>
    <w:bookmarkEnd w:id="1"/>
    <w:p w14:paraId="0FB1A1CC" w14:textId="77777777" w:rsidR="008352B4" w:rsidRPr="000F7E06" w:rsidRDefault="008352B4" w:rsidP="008352B4">
      <w:pPr>
        <w:pStyle w:val="Heading1"/>
        <w:rPr>
          <w:rFonts w:ascii="Arial" w:hAnsi="Arial" w:cs="Arial"/>
          <w:color w:val="256DCD"/>
          <w:sz w:val="48"/>
          <w:szCs w:val="48"/>
        </w:rPr>
      </w:pPr>
      <w:r w:rsidRPr="000F7E06">
        <w:rPr>
          <w:rFonts w:ascii="Arial" w:hAnsi="Arial" w:cs="Arial"/>
          <w:color w:val="256DCD"/>
          <w:sz w:val="48"/>
          <w:szCs w:val="48"/>
        </w:rPr>
        <w:t>Community resources and local authority contacts</w:t>
      </w:r>
    </w:p>
    <w:p w14:paraId="2C98CB21" w14:textId="77777777" w:rsidR="008352B4" w:rsidRDefault="008352B4" w:rsidP="008352B4">
      <w:pPr>
        <w:pStyle w:val="NormalWeb"/>
        <w:spacing w:before="0" w:beforeAutospacing="0" w:after="0" w:afterAutospacing="0"/>
        <w:rPr>
          <w:rFonts w:ascii="Arial" w:hAnsi="Arial" w:cs="Arial"/>
          <w:color w:val="000000"/>
          <w:sz w:val="32"/>
          <w:szCs w:val="32"/>
        </w:rPr>
      </w:pPr>
      <w:r w:rsidRPr="00742871">
        <w:rPr>
          <w:rFonts w:ascii="Arial" w:hAnsi="Arial" w:cs="Arial"/>
          <w:b/>
          <w:bCs/>
          <w:sz w:val="32"/>
          <w:szCs w:val="32"/>
        </w:rPr>
        <w:t>Technology Enabled Care (TEC)</w:t>
      </w:r>
      <w:r>
        <w:rPr>
          <w:rFonts w:ascii="Arial" w:hAnsi="Arial" w:cs="Arial"/>
          <w:b/>
          <w:bCs/>
          <w:color w:val="256DCD"/>
          <w:sz w:val="32"/>
          <w:szCs w:val="32"/>
        </w:rPr>
        <w:t xml:space="preserve"> </w:t>
      </w:r>
      <w:r>
        <w:rPr>
          <w:rFonts w:ascii="Arial" w:hAnsi="Arial" w:cs="Arial"/>
          <w:color w:val="000000"/>
          <w:sz w:val="32"/>
          <w:szCs w:val="32"/>
        </w:rPr>
        <w:t xml:space="preserve">in the Bradford district: the local authority can provide pieces of equipment to support mobility in your home, and adaptations, such as ramps, door widening, hoists, bathroom facilities etc., can be made with the help of a Disabled Facilities Grant. For more details, please visit </w:t>
      </w:r>
      <w:hyperlink r:id="rId17" w:history="1">
        <w:r w:rsidRPr="00FD429C">
          <w:rPr>
            <w:rStyle w:val="Hyperlink"/>
            <w:rFonts w:ascii="Arial" w:hAnsi="Arial" w:cs="Arial"/>
            <w:sz w:val="32"/>
            <w:szCs w:val="32"/>
          </w:rPr>
          <w:t>https://www.bradford.gov.uk/adult-social-care/living-independently/equipment-and-adaptations/</w:t>
        </w:r>
      </w:hyperlink>
    </w:p>
    <w:p w14:paraId="7CB5776B" w14:textId="77777777" w:rsidR="008352B4" w:rsidRDefault="008352B4" w:rsidP="008352B4">
      <w:pPr>
        <w:pStyle w:val="NormalWeb"/>
        <w:spacing w:before="0" w:beforeAutospacing="0" w:after="0" w:afterAutospacing="0"/>
        <w:rPr>
          <w:rFonts w:ascii="Arial" w:hAnsi="Arial" w:cs="Arial"/>
          <w:color w:val="000000"/>
          <w:sz w:val="32"/>
          <w:szCs w:val="32"/>
        </w:rPr>
      </w:pPr>
    </w:p>
    <w:p w14:paraId="6CAE6202" w14:textId="77777777" w:rsidR="008352B4" w:rsidRDefault="008352B4" w:rsidP="008352B4">
      <w:pPr>
        <w:pStyle w:val="NormalWeb"/>
        <w:spacing w:before="240" w:beforeAutospacing="0" w:after="240" w:afterAutospacing="0"/>
        <w:rPr>
          <w:rFonts w:ascii="Arial" w:hAnsi="Arial" w:cs="Arial"/>
          <w:color w:val="000000"/>
          <w:sz w:val="32"/>
          <w:szCs w:val="32"/>
        </w:rPr>
      </w:pPr>
      <w:r w:rsidRPr="00EC4493">
        <w:rPr>
          <w:rFonts w:ascii="Arial" w:hAnsi="Arial" w:cs="Arial"/>
          <w:b/>
          <w:bCs/>
          <w:sz w:val="32"/>
          <w:szCs w:val="32"/>
        </w:rPr>
        <w:t xml:space="preserve">Bradford and Airedale Community Equipment Service (BACES) </w:t>
      </w:r>
      <w:r>
        <w:rPr>
          <w:rFonts w:ascii="Arial" w:hAnsi="Arial" w:cs="Arial"/>
          <w:color w:val="000000"/>
          <w:sz w:val="32"/>
          <w:szCs w:val="32"/>
        </w:rPr>
        <w:t xml:space="preserve">can provide you with a wide range of equipment to help you live more independently, e.g., support with bathing, showering and toileting, or household and kitchen tasks. For more information, please visit </w:t>
      </w:r>
      <w:hyperlink r:id="rId18" w:history="1">
        <w:r w:rsidRPr="00426976">
          <w:rPr>
            <w:rStyle w:val="Hyperlink"/>
            <w:rFonts w:ascii="Arial" w:hAnsi="Arial" w:cs="Arial"/>
            <w:sz w:val="32"/>
            <w:szCs w:val="32"/>
          </w:rPr>
          <w:t>https://www.bradford.gov.uk/adult-social-care/living-independently/bradford-and-airedale-community-equipment-service/</w:t>
        </w:r>
      </w:hyperlink>
      <w:r>
        <w:rPr>
          <w:rFonts w:ascii="Arial" w:hAnsi="Arial" w:cs="Arial"/>
          <w:color w:val="000000"/>
          <w:sz w:val="32"/>
          <w:szCs w:val="32"/>
        </w:rPr>
        <w:t xml:space="preserve"> </w:t>
      </w:r>
    </w:p>
    <w:p w14:paraId="643A163D" w14:textId="77777777" w:rsidR="009A44D6" w:rsidRDefault="009A44D6" w:rsidP="009A44D6">
      <w:pPr>
        <w:pStyle w:val="NormalWeb"/>
        <w:spacing w:before="240" w:beforeAutospacing="0" w:after="240" w:afterAutospacing="0"/>
      </w:pPr>
      <w:r w:rsidRPr="00EC4493">
        <w:rPr>
          <w:rFonts w:ascii="Arial" w:hAnsi="Arial" w:cs="Arial"/>
          <w:b/>
          <w:bCs/>
          <w:sz w:val="32"/>
          <w:szCs w:val="32"/>
        </w:rPr>
        <w:t xml:space="preserve">Motability </w:t>
      </w:r>
      <w:r>
        <w:rPr>
          <w:rFonts w:ascii="Arial" w:hAnsi="Arial" w:cs="Arial"/>
          <w:color w:val="000000"/>
          <w:sz w:val="32"/>
          <w:szCs w:val="32"/>
        </w:rPr>
        <w:t xml:space="preserve">who offers a range of cars, Wheelchair Accessible Vehicles (WAVs), scooters and powered wheelchairs that you can choose from. For more information, please visit </w:t>
      </w:r>
      <w:hyperlink r:id="rId19" w:history="1">
        <w:r w:rsidRPr="00426976">
          <w:rPr>
            <w:rStyle w:val="Hyperlink"/>
            <w:rFonts w:ascii="Arial" w:hAnsi="Arial" w:cs="Arial"/>
            <w:sz w:val="32"/>
            <w:szCs w:val="32"/>
          </w:rPr>
          <w:t>https://www.motability.co.uk/</w:t>
        </w:r>
      </w:hyperlink>
      <w:r>
        <w:rPr>
          <w:rFonts w:ascii="Arial" w:hAnsi="Arial" w:cs="Arial"/>
          <w:color w:val="000000"/>
          <w:sz w:val="32"/>
          <w:szCs w:val="32"/>
        </w:rPr>
        <w:t xml:space="preserve"> </w:t>
      </w:r>
    </w:p>
    <w:p w14:paraId="4C769810" w14:textId="710956D0" w:rsidR="009A44D6" w:rsidRDefault="00B4533B" w:rsidP="008352B4">
      <w:pPr>
        <w:pStyle w:val="NormalWeb"/>
        <w:spacing w:before="240" w:beforeAutospacing="0" w:after="240" w:afterAutospacing="0"/>
        <w:rPr>
          <w:rFonts w:ascii="Arial" w:hAnsi="Arial" w:cs="Arial"/>
          <w:color w:val="000000"/>
          <w:sz w:val="32"/>
          <w:szCs w:val="32"/>
        </w:rPr>
      </w:pPr>
      <w:r>
        <w:rPr>
          <w:rFonts w:ascii="Arial" w:hAnsi="Arial" w:cs="Arial"/>
          <w:b/>
          <w:bCs/>
          <w:color w:val="000000"/>
          <w:sz w:val="32"/>
          <w:szCs w:val="32"/>
        </w:rPr>
        <w:t xml:space="preserve">William Merrit </w:t>
      </w:r>
      <w:r w:rsidRPr="00B4533B">
        <w:rPr>
          <w:rFonts w:ascii="Arial" w:hAnsi="Arial" w:cs="Arial"/>
          <w:b/>
          <w:bCs/>
          <w:color w:val="000000"/>
          <w:sz w:val="32"/>
          <w:szCs w:val="32"/>
        </w:rPr>
        <w:t>Centre</w:t>
      </w:r>
      <w:r>
        <w:rPr>
          <w:rFonts w:ascii="Arial" w:hAnsi="Arial" w:cs="Arial"/>
          <w:color w:val="000000"/>
          <w:sz w:val="32"/>
          <w:szCs w:val="32"/>
        </w:rPr>
        <w:t xml:space="preserve"> </w:t>
      </w:r>
      <w:r w:rsidRPr="00B4533B">
        <w:rPr>
          <w:rFonts w:ascii="Arial" w:hAnsi="Arial" w:cs="Arial"/>
          <w:color w:val="000000"/>
          <w:sz w:val="32"/>
          <w:szCs w:val="32"/>
        </w:rPr>
        <w:t xml:space="preserve">  </w:t>
      </w:r>
      <w:r>
        <w:rPr>
          <w:rFonts w:ascii="Arial" w:hAnsi="Arial" w:cs="Arial"/>
          <w:color w:val="000000"/>
          <w:sz w:val="32"/>
          <w:szCs w:val="32"/>
        </w:rPr>
        <w:t>the</w:t>
      </w:r>
      <w:r w:rsidRPr="00B4533B">
        <w:rPr>
          <w:rFonts w:ascii="Arial" w:hAnsi="Arial" w:cs="Arial"/>
          <w:color w:val="000000"/>
          <w:sz w:val="32"/>
          <w:szCs w:val="32"/>
        </w:rPr>
        <w:t xml:space="preserve"> Centre carries out assessments for members of the public to help them choose and use daily living aids </w:t>
      </w:r>
      <w:r w:rsidRPr="00B4533B">
        <w:rPr>
          <w:rFonts w:ascii="Arial" w:hAnsi="Arial" w:cs="Arial"/>
          <w:color w:val="000000"/>
          <w:sz w:val="32"/>
          <w:szCs w:val="32"/>
        </w:rPr>
        <w:lastRenderedPageBreak/>
        <w:t>with confidence and enhance their independence. All assessments are impartial, and we offer advice on equipment and where to buy it. </w:t>
      </w:r>
    </w:p>
    <w:p w14:paraId="0BDC283D" w14:textId="5D402D32" w:rsidR="00B4533B" w:rsidRDefault="00000000" w:rsidP="00440286">
      <w:pPr>
        <w:pStyle w:val="NormalWeb"/>
        <w:spacing w:before="240" w:beforeAutospacing="0" w:after="240" w:afterAutospacing="0"/>
        <w:rPr>
          <w:rFonts w:ascii="Arial" w:hAnsi="Arial" w:cs="Arial"/>
          <w:color w:val="000000"/>
          <w:sz w:val="32"/>
          <w:szCs w:val="32"/>
        </w:rPr>
      </w:pPr>
      <w:hyperlink r:id="rId20" w:history="1">
        <w:r w:rsidR="00B4533B" w:rsidRPr="00010E1D">
          <w:rPr>
            <w:rStyle w:val="Hyperlink"/>
            <w:rFonts w:ascii="Arial" w:hAnsi="Arial" w:cs="Arial"/>
            <w:sz w:val="32"/>
            <w:szCs w:val="32"/>
          </w:rPr>
          <w:t>https://wmdlc.org/</w:t>
        </w:r>
      </w:hyperlink>
      <w:r w:rsidR="00B4533B">
        <w:rPr>
          <w:rFonts w:ascii="Arial" w:hAnsi="Arial" w:cs="Arial"/>
          <w:color w:val="000000"/>
          <w:sz w:val="32"/>
          <w:szCs w:val="32"/>
        </w:rPr>
        <w:t xml:space="preserve"> </w:t>
      </w:r>
    </w:p>
    <w:p w14:paraId="62E8B04C" w14:textId="77777777" w:rsidR="00B4533B" w:rsidRPr="00B4533B" w:rsidRDefault="00B4533B" w:rsidP="00440286">
      <w:pPr>
        <w:pStyle w:val="NormalWeb"/>
        <w:spacing w:before="240" w:beforeAutospacing="0" w:after="240" w:afterAutospacing="0"/>
        <w:rPr>
          <w:rFonts w:ascii="Arial" w:hAnsi="Arial" w:cs="Arial"/>
          <w:color w:val="000000"/>
          <w:sz w:val="32"/>
          <w:szCs w:val="32"/>
        </w:rPr>
      </w:pPr>
    </w:p>
    <w:p w14:paraId="480327CC" w14:textId="77777777" w:rsidR="00440286" w:rsidRPr="000F7E06" w:rsidRDefault="00440286" w:rsidP="000F7E06">
      <w:pPr>
        <w:pStyle w:val="Heading1"/>
        <w:rPr>
          <w:rFonts w:ascii="Arial" w:hAnsi="Arial" w:cs="Arial"/>
          <w:color w:val="256DCD"/>
          <w:sz w:val="48"/>
          <w:szCs w:val="48"/>
        </w:rPr>
      </w:pPr>
      <w:r w:rsidRPr="000F7E06">
        <w:rPr>
          <w:rFonts w:ascii="Arial" w:hAnsi="Arial" w:cs="Arial"/>
          <w:color w:val="256DCD"/>
          <w:sz w:val="48"/>
          <w:szCs w:val="48"/>
        </w:rPr>
        <w:t>Complaints and compliments</w:t>
      </w:r>
    </w:p>
    <w:p w14:paraId="3C1AA0D7" w14:textId="21DE5E76" w:rsidR="00440286" w:rsidRDefault="00440286" w:rsidP="00440286">
      <w:pPr>
        <w:pStyle w:val="NormalWeb"/>
        <w:spacing w:before="240" w:beforeAutospacing="0" w:after="240" w:afterAutospacing="0"/>
      </w:pPr>
      <w:r w:rsidRPr="00EC4493">
        <w:rPr>
          <w:rFonts w:ascii="Arial" w:hAnsi="Arial" w:cs="Arial"/>
          <w:b/>
          <w:bCs/>
          <w:sz w:val="32"/>
          <w:szCs w:val="32"/>
        </w:rPr>
        <w:t xml:space="preserve">Our Patient </w:t>
      </w:r>
      <w:r w:rsidR="00D62DC3">
        <w:rPr>
          <w:rFonts w:ascii="Arial" w:hAnsi="Arial" w:cs="Arial"/>
          <w:b/>
          <w:bCs/>
          <w:sz w:val="32"/>
          <w:szCs w:val="32"/>
        </w:rPr>
        <w:t>Experience Team</w:t>
      </w:r>
      <w:r w:rsidRPr="00EC4493">
        <w:rPr>
          <w:rFonts w:ascii="Arial" w:hAnsi="Arial" w:cs="Arial"/>
          <w:b/>
          <w:bCs/>
          <w:sz w:val="32"/>
          <w:szCs w:val="32"/>
        </w:rPr>
        <w:t xml:space="preserve"> </w:t>
      </w:r>
      <w:r w:rsidRPr="00EC4493">
        <w:rPr>
          <w:rFonts w:ascii="Arial" w:hAnsi="Arial" w:cs="Arial"/>
          <w:sz w:val="32"/>
          <w:szCs w:val="32"/>
        </w:rPr>
        <w:t xml:space="preserve">is </w:t>
      </w:r>
      <w:r>
        <w:rPr>
          <w:rFonts w:ascii="Arial" w:hAnsi="Arial" w:cs="Arial"/>
          <w:color w:val="000000"/>
          <w:sz w:val="32"/>
          <w:szCs w:val="32"/>
        </w:rPr>
        <w:t xml:space="preserve">here to listen and respond to your experiences and help us improve your care and our services in the future. We provide a compassionate, </w:t>
      </w:r>
      <w:r w:rsidR="00742871">
        <w:rPr>
          <w:rFonts w:ascii="Arial" w:hAnsi="Arial" w:cs="Arial"/>
          <w:color w:val="000000"/>
          <w:sz w:val="32"/>
          <w:szCs w:val="32"/>
        </w:rPr>
        <w:t>proactive,</w:t>
      </w:r>
      <w:r>
        <w:rPr>
          <w:rFonts w:ascii="Arial" w:hAnsi="Arial" w:cs="Arial"/>
          <w:color w:val="000000"/>
          <w:sz w:val="32"/>
          <w:szCs w:val="32"/>
        </w:rPr>
        <w:t xml:space="preserve"> and responsive support service for our patients, relatives and carers. Our role is to listen to all feedback whether this is a compliment, concern, complaint or simply a request for information. We are here to help you.</w:t>
      </w:r>
    </w:p>
    <w:p w14:paraId="649928E0" w14:textId="77777777" w:rsidR="00440286" w:rsidRDefault="00440286" w:rsidP="00440286">
      <w:pPr>
        <w:pStyle w:val="NormalWeb"/>
        <w:spacing w:before="240" w:beforeAutospacing="0" w:after="240" w:afterAutospacing="0"/>
        <w:rPr>
          <w:rFonts w:ascii="Arial" w:hAnsi="Arial" w:cs="Arial"/>
          <w:color w:val="000000"/>
          <w:sz w:val="32"/>
          <w:szCs w:val="32"/>
        </w:rPr>
      </w:pPr>
      <w:r>
        <w:rPr>
          <w:rFonts w:ascii="Arial" w:hAnsi="Arial" w:cs="Arial"/>
          <w:color w:val="000000"/>
          <w:sz w:val="32"/>
          <w:szCs w:val="32"/>
        </w:rPr>
        <w:t>We value your opinions and recognise the importance of your experiences. We appreciate that sometimes we make mistakes. Your feedback is very valuable and will help us to improve our services. We know that things don’t always go as expected, so in the first instance please speak to the Service Manager who will make every effort to help you and resolve your concern so that we can quickly put things right.</w:t>
      </w:r>
    </w:p>
    <w:p w14:paraId="22FCEFF1" w14:textId="77777777" w:rsidR="009E4871" w:rsidRDefault="009E4871" w:rsidP="00440286">
      <w:pPr>
        <w:pStyle w:val="NormalWeb"/>
        <w:spacing w:before="240" w:beforeAutospacing="0" w:after="240" w:afterAutospacing="0"/>
      </w:pPr>
    </w:p>
    <w:p w14:paraId="560AFA7F" w14:textId="48A92EBB" w:rsidR="00DF7AD3" w:rsidRPr="009E4871" w:rsidRDefault="000002B4" w:rsidP="00FE4C0F">
      <w:pPr>
        <w:tabs>
          <w:tab w:val="left" w:pos="1790"/>
        </w:tabs>
        <w:rPr>
          <w:rFonts w:ascii="Arial" w:hAnsi="Arial" w:cs="Arial"/>
          <w:b/>
          <w:sz w:val="32"/>
          <w:szCs w:val="32"/>
        </w:rPr>
      </w:pPr>
      <w:r w:rsidRPr="009E4871">
        <w:rPr>
          <w:rFonts w:ascii="Arial" w:hAnsi="Arial" w:cs="Arial"/>
          <w:b/>
          <w:sz w:val="32"/>
          <w:szCs w:val="32"/>
        </w:rPr>
        <w:t>Bradford Teaching Hospital Foundation Trust</w:t>
      </w:r>
    </w:p>
    <w:p w14:paraId="7F6AC868" w14:textId="6733EF86" w:rsidR="000002B4" w:rsidRDefault="000002B4" w:rsidP="00FE4C0F">
      <w:pPr>
        <w:tabs>
          <w:tab w:val="left" w:pos="1790"/>
        </w:tabs>
        <w:rPr>
          <w:rFonts w:ascii="Arial" w:hAnsi="Arial" w:cs="Arial"/>
          <w:bCs/>
          <w:sz w:val="32"/>
          <w:szCs w:val="32"/>
        </w:rPr>
      </w:pPr>
      <w:r w:rsidRPr="009E4871">
        <w:rPr>
          <w:rFonts w:ascii="Arial" w:hAnsi="Arial" w:cs="Arial"/>
          <w:bCs/>
          <w:sz w:val="32"/>
          <w:szCs w:val="32"/>
        </w:rPr>
        <w:t xml:space="preserve">Clinical and assessment </w:t>
      </w:r>
      <w:r w:rsidR="00D62DC3">
        <w:rPr>
          <w:rFonts w:ascii="Arial" w:hAnsi="Arial" w:cs="Arial"/>
          <w:bCs/>
          <w:sz w:val="32"/>
          <w:szCs w:val="32"/>
        </w:rPr>
        <w:t>Patient experience</w:t>
      </w:r>
      <w:r w:rsidRPr="009E4871">
        <w:rPr>
          <w:rFonts w:ascii="Arial" w:hAnsi="Arial" w:cs="Arial"/>
          <w:bCs/>
          <w:sz w:val="32"/>
          <w:szCs w:val="32"/>
        </w:rPr>
        <w:t xml:space="preserve">: </w:t>
      </w:r>
      <w:r w:rsidR="009E4871">
        <w:rPr>
          <w:rFonts w:ascii="Arial" w:hAnsi="Arial" w:cs="Arial"/>
          <w:bCs/>
          <w:sz w:val="32"/>
          <w:szCs w:val="32"/>
        </w:rPr>
        <w:t xml:space="preserve">01274 </w:t>
      </w:r>
      <w:r w:rsidR="00402A24">
        <w:rPr>
          <w:rFonts w:ascii="Arial" w:hAnsi="Arial" w:cs="Arial"/>
          <w:bCs/>
          <w:sz w:val="32"/>
          <w:szCs w:val="32"/>
        </w:rPr>
        <w:t>364810</w:t>
      </w:r>
      <w:r w:rsidR="009E4871">
        <w:rPr>
          <w:rFonts w:ascii="Arial" w:hAnsi="Arial" w:cs="Arial"/>
          <w:bCs/>
          <w:sz w:val="32"/>
          <w:szCs w:val="32"/>
        </w:rPr>
        <w:t xml:space="preserve"> Or </w:t>
      </w:r>
      <w:hyperlink r:id="rId21" w:history="1">
        <w:r w:rsidR="00D62DC3" w:rsidRPr="00E25F09">
          <w:rPr>
            <w:rStyle w:val="Hyperlink"/>
            <w:rFonts w:ascii="Arial" w:hAnsi="Arial" w:cs="Arial"/>
            <w:bCs/>
            <w:sz w:val="32"/>
            <w:szCs w:val="32"/>
          </w:rPr>
          <w:t>patient.experience@bthft.nhs.uk</w:t>
        </w:r>
      </w:hyperlink>
    </w:p>
    <w:p w14:paraId="213E1839" w14:textId="77777777" w:rsidR="009E4871" w:rsidRPr="009E4871" w:rsidRDefault="009E4871" w:rsidP="00FE4C0F">
      <w:pPr>
        <w:tabs>
          <w:tab w:val="left" w:pos="1790"/>
        </w:tabs>
        <w:rPr>
          <w:rFonts w:ascii="Arial" w:hAnsi="Arial" w:cs="Arial"/>
          <w:bCs/>
          <w:sz w:val="32"/>
          <w:szCs w:val="32"/>
        </w:rPr>
      </w:pPr>
    </w:p>
    <w:p w14:paraId="593FFF50" w14:textId="2A67F590" w:rsidR="000002B4" w:rsidRPr="009E4871" w:rsidRDefault="009E4871" w:rsidP="00FE4C0F">
      <w:pPr>
        <w:tabs>
          <w:tab w:val="left" w:pos="1790"/>
        </w:tabs>
        <w:rPr>
          <w:rFonts w:ascii="Arial" w:hAnsi="Arial" w:cs="Arial"/>
          <w:b/>
          <w:sz w:val="32"/>
          <w:szCs w:val="32"/>
        </w:rPr>
      </w:pPr>
      <w:r w:rsidRPr="009E4871">
        <w:rPr>
          <w:rFonts w:ascii="Arial" w:hAnsi="Arial" w:cs="Arial"/>
          <w:b/>
          <w:sz w:val="32"/>
          <w:szCs w:val="32"/>
        </w:rPr>
        <w:t>Bradford District Foundation Care Trust</w:t>
      </w:r>
    </w:p>
    <w:p w14:paraId="67C54FB8" w14:textId="2FA14E0C" w:rsidR="009E4871" w:rsidRDefault="009E4871" w:rsidP="00FE4C0F">
      <w:pPr>
        <w:tabs>
          <w:tab w:val="left" w:pos="1790"/>
        </w:tabs>
        <w:rPr>
          <w:rFonts w:ascii="Arial" w:hAnsi="Arial" w:cs="Arial"/>
          <w:bCs/>
          <w:sz w:val="32"/>
          <w:szCs w:val="32"/>
        </w:rPr>
      </w:pPr>
      <w:r w:rsidRPr="009E4871">
        <w:rPr>
          <w:rFonts w:ascii="Arial" w:hAnsi="Arial" w:cs="Arial"/>
          <w:bCs/>
          <w:sz w:val="32"/>
          <w:szCs w:val="32"/>
        </w:rPr>
        <w:t xml:space="preserve">Repair and maintenance PALS: </w:t>
      </w:r>
      <w:r w:rsidR="00402A24">
        <w:rPr>
          <w:rFonts w:ascii="Arial" w:hAnsi="Arial" w:cs="Arial"/>
          <w:bCs/>
          <w:sz w:val="32"/>
          <w:szCs w:val="32"/>
        </w:rPr>
        <w:t xml:space="preserve">01274 251440 Or </w:t>
      </w:r>
      <w:hyperlink r:id="rId22" w:history="1">
        <w:r w:rsidR="00402A24" w:rsidRPr="00C37288">
          <w:rPr>
            <w:rStyle w:val="Hyperlink"/>
            <w:rFonts w:ascii="Arial" w:hAnsi="Arial" w:cs="Arial"/>
            <w:bCs/>
            <w:sz w:val="32"/>
            <w:szCs w:val="32"/>
          </w:rPr>
          <w:t>advice.complaints@bdct.nhs.uk</w:t>
        </w:r>
      </w:hyperlink>
    </w:p>
    <w:p w14:paraId="06F5AB16" w14:textId="77777777" w:rsidR="00402A24" w:rsidRPr="009E4871" w:rsidRDefault="00402A24" w:rsidP="00FE4C0F">
      <w:pPr>
        <w:tabs>
          <w:tab w:val="left" w:pos="1790"/>
        </w:tabs>
        <w:rPr>
          <w:rFonts w:ascii="Arial" w:hAnsi="Arial" w:cs="Arial"/>
          <w:bCs/>
          <w:sz w:val="32"/>
          <w:szCs w:val="32"/>
        </w:rPr>
      </w:pPr>
    </w:p>
    <w:sectPr w:rsidR="00402A24" w:rsidRPr="009E4871" w:rsidSect="00071ACD">
      <w:headerReference w:type="default" r:id="rId23"/>
      <w:footerReference w:type="default" r:id="rId24"/>
      <w:headerReference w:type="first" r:id="rId25"/>
      <w:footerReference w:type="first" r:id="rId26"/>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C2155" w14:textId="77777777" w:rsidR="00B1118D" w:rsidRDefault="00B1118D" w:rsidP="002F5C8D">
      <w:pPr>
        <w:spacing w:after="0" w:line="240" w:lineRule="auto"/>
      </w:pPr>
      <w:r>
        <w:separator/>
      </w:r>
    </w:p>
  </w:endnote>
  <w:endnote w:type="continuationSeparator" w:id="0">
    <w:p w14:paraId="39D59CF5" w14:textId="77777777" w:rsidR="00B1118D" w:rsidRDefault="00B1118D" w:rsidP="002F5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4FE2" w14:textId="777ECD3F" w:rsidR="00AE1406" w:rsidRPr="00AE1406" w:rsidRDefault="00FB6110" w:rsidP="00D179C9">
    <w:pPr>
      <w:pStyle w:val="Footer"/>
      <w:rPr>
        <w:noProof/>
      </w:rPr>
    </w:pPr>
    <w:r>
      <w:rPr>
        <w:noProof/>
        <w:lang w:eastAsia="en-GB"/>
      </w:rPr>
      <w:drawing>
        <wp:anchor distT="0" distB="0" distL="114300" distR="114300" simplePos="0" relativeHeight="251656192" behindDoc="1" locked="0" layoutInCell="1" allowOverlap="1" wp14:anchorId="09DCB2A4" wp14:editId="7B25E2E8">
          <wp:simplePos x="0" y="0"/>
          <wp:positionH relativeFrom="column">
            <wp:posOffset>2841625</wp:posOffset>
          </wp:positionH>
          <wp:positionV relativeFrom="paragraph">
            <wp:posOffset>200660</wp:posOffset>
          </wp:positionV>
          <wp:extent cx="2905125" cy="248920"/>
          <wp:effectExtent l="0" t="0" r="0" b="0"/>
          <wp:wrapTight wrapText="bothSides">
            <wp:wrapPolygon edited="0">
              <wp:start x="0" y="0"/>
              <wp:lineTo x="0" y="19837"/>
              <wp:lineTo x="21529" y="19837"/>
              <wp:lineTo x="21529"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2981" t="43774" r="46211" b="51727"/>
                  <a:stretch>
                    <a:fillRect/>
                  </a:stretch>
                </pic:blipFill>
                <pic:spPr bwMode="auto">
                  <a:xfrm>
                    <a:off x="0" y="0"/>
                    <a:ext cx="2905125"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406">
      <w:fldChar w:fldCharType="begin"/>
    </w:r>
    <w:r w:rsidR="00AE1406">
      <w:instrText xml:space="preserve"> PAGE   \* MERGEFORMAT </w:instrText>
    </w:r>
    <w:r w:rsidR="00AE1406">
      <w:fldChar w:fldCharType="separate"/>
    </w:r>
    <w:r w:rsidR="008F6D20">
      <w:rPr>
        <w:noProof/>
      </w:rPr>
      <w:t>18</w:t>
    </w:r>
    <w:r w:rsidR="00AE1406">
      <w:rPr>
        <w:noProof/>
      </w:rPr>
      <w:fldChar w:fldCharType="end"/>
    </w:r>
    <w:r w:rsidR="00AE1406">
      <w:rPr>
        <w:noProof/>
      </w:rPr>
      <w:t xml:space="preserve"> </w:t>
    </w:r>
    <w:r w:rsidR="00AE1406">
      <w:rPr>
        <w:noProof/>
      </w:rPr>
      <w:tab/>
      <w:t xml:space="preserve">                                                       </w:t>
    </w:r>
    <w:bookmarkStart w:id="2" w:name="_Hlk129373857"/>
    <w:r w:rsidR="00AE1406" w:rsidRPr="002F5C8D">
      <w:rPr>
        <w:rFonts w:ascii="Arial" w:hAnsi="Arial" w:cs="Arial"/>
        <w:b/>
        <w:sz w:val="24"/>
      </w:rPr>
      <w:t>Our Patients, Our People, Our Place and Our Partners</w:t>
    </w:r>
    <w:r w:rsidR="00AE1406">
      <w:rPr>
        <w:rFonts w:ascii="Arial" w:hAnsi="Arial" w:cs="Arial"/>
        <w:b/>
        <w:sz w:val="24"/>
      </w:rPr>
      <w:t xml:space="preserve"> </w:t>
    </w:r>
    <w:bookmarkEnd w:id="2"/>
  </w:p>
  <w:p w14:paraId="729B83BD" w14:textId="77777777" w:rsidR="002F5C8D" w:rsidRDefault="002F5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757B" w14:textId="2DD9A6A0" w:rsidR="00071ACD" w:rsidRPr="00AE1406" w:rsidRDefault="00FB6110" w:rsidP="00071ACD">
    <w:pPr>
      <w:pStyle w:val="Footer"/>
      <w:jc w:val="right"/>
    </w:pPr>
    <w:r>
      <w:rPr>
        <w:noProof/>
        <w:lang w:eastAsia="en-GB"/>
      </w:rPr>
      <w:drawing>
        <wp:anchor distT="0" distB="0" distL="114300" distR="114300" simplePos="0" relativeHeight="251657216" behindDoc="1" locked="0" layoutInCell="1" allowOverlap="1" wp14:anchorId="7A208B69" wp14:editId="0359FA08">
          <wp:simplePos x="0" y="0"/>
          <wp:positionH relativeFrom="column">
            <wp:posOffset>2841625</wp:posOffset>
          </wp:positionH>
          <wp:positionV relativeFrom="paragraph">
            <wp:posOffset>200660</wp:posOffset>
          </wp:positionV>
          <wp:extent cx="2905125" cy="248920"/>
          <wp:effectExtent l="0" t="0" r="0" b="0"/>
          <wp:wrapTight wrapText="bothSides">
            <wp:wrapPolygon edited="0">
              <wp:start x="0" y="0"/>
              <wp:lineTo x="0" y="19837"/>
              <wp:lineTo x="21529" y="19837"/>
              <wp:lineTo x="21529"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2981" t="43774" r="46211" b="51727"/>
                  <a:stretch>
                    <a:fillRect/>
                  </a:stretch>
                </pic:blipFill>
                <pic:spPr bwMode="auto">
                  <a:xfrm>
                    <a:off x="0" y="0"/>
                    <a:ext cx="2905125"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ACD">
      <w:rPr>
        <w:noProof/>
      </w:rPr>
      <w:t xml:space="preserve">                                                       </w:t>
    </w:r>
    <w:r w:rsidR="00071ACD" w:rsidRPr="002F5C8D">
      <w:rPr>
        <w:rFonts w:ascii="Arial" w:hAnsi="Arial" w:cs="Arial"/>
        <w:b/>
        <w:sz w:val="24"/>
      </w:rPr>
      <w:t>Our Patients, Our People, Our Place and Our Partners</w:t>
    </w:r>
    <w:r w:rsidR="00071ACD">
      <w:rPr>
        <w:rFonts w:ascii="Arial" w:hAnsi="Arial" w:cs="Arial"/>
        <w:b/>
        <w:sz w:val="24"/>
      </w:rPr>
      <w:t xml:space="preserve"> </w:t>
    </w:r>
  </w:p>
  <w:p w14:paraId="1A19C45B" w14:textId="77777777" w:rsidR="00071ACD" w:rsidRDefault="00071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B0D79" w14:textId="77777777" w:rsidR="00B1118D" w:rsidRDefault="00B1118D" w:rsidP="002F5C8D">
      <w:pPr>
        <w:spacing w:after="0" w:line="240" w:lineRule="auto"/>
      </w:pPr>
      <w:r>
        <w:separator/>
      </w:r>
    </w:p>
  </w:footnote>
  <w:footnote w:type="continuationSeparator" w:id="0">
    <w:p w14:paraId="0A789C29" w14:textId="77777777" w:rsidR="00B1118D" w:rsidRDefault="00B1118D" w:rsidP="002F5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9268" w14:textId="5B8808F7" w:rsidR="002F5C8D" w:rsidRDefault="00FB6110" w:rsidP="002F5C8D">
    <w:pPr>
      <w:pStyle w:val="Header"/>
      <w:tabs>
        <w:tab w:val="clear" w:pos="4513"/>
        <w:tab w:val="clear" w:pos="9026"/>
        <w:tab w:val="left" w:pos="5340"/>
      </w:tabs>
    </w:pPr>
    <w:r>
      <w:rPr>
        <w:noProof/>
        <w:lang w:eastAsia="en-GB"/>
      </w:rPr>
      <w:drawing>
        <wp:anchor distT="0" distB="0" distL="114300" distR="114300" simplePos="0" relativeHeight="251659264" behindDoc="1" locked="0" layoutInCell="1" allowOverlap="1" wp14:anchorId="7BFF3D39" wp14:editId="64FD1128">
          <wp:simplePos x="0" y="0"/>
          <wp:positionH relativeFrom="column">
            <wp:posOffset>3832225</wp:posOffset>
          </wp:positionH>
          <wp:positionV relativeFrom="paragraph">
            <wp:posOffset>-254000</wp:posOffset>
          </wp:positionV>
          <wp:extent cx="2861945" cy="381000"/>
          <wp:effectExtent l="0" t="0" r="0" b="0"/>
          <wp:wrapTight wrapText="bothSides">
            <wp:wrapPolygon edited="0">
              <wp:start x="0" y="0"/>
              <wp:lineTo x="0" y="20520"/>
              <wp:lineTo x="21423" y="20520"/>
              <wp:lineTo x="21423" y="0"/>
              <wp:lineTo x="0" y="0"/>
            </wp:wrapPolygon>
          </wp:wrapTight>
          <wp:docPr id="1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194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C8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5AFC" w14:textId="61468EC6" w:rsidR="00071ACD" w:rsidRDefault="00FB6110">
    <w:pPr>
      <w:pStyle w:val="Header"/>
    </w:pPr>
    <w:r>
      <w:rPr>
        <w:noProof/>
        <w:lang w:eastAsia="en-GB"/>
      </w:rPr>
      <w:drawing>
        <wp:anchor distT="0" distB="0" distL="114300" distR="114300" simplePos="0" relativeHeight="251658240" behindDoc="1" locked="0" layoutInCell="1" allowOverlap="1" wp14:anchorId="72BDE5A9" wp14:editId="729BE253">
          <wp:simplePos x="0" y="0"/>
          <wp:positionH relativeFrom="column">
            <wp:posOffset>3860165</wp:posOffset>
          </wp:positionH>
          <wp:positionV relativeFrom="paragraph">
            <wp:posOffset>-44450</wp:posOffset>
          </wp:positionV>
          <wp:extent cx="2861945" cy="381000"/>
          <wp:effectExtent l="0" t="0" r="0" b="0"/>
          <wp:wrapTight wrapText="bothSides">
            <wp:wrapPolygon edited="0">
              <wp:start x="0" y="0"/>
              <wp:lineTo x="0" y="20520"/>
              <wp:lineTo x="21423" y="20520"/>
              <wp:lineTo x="21423" y="0"/>
              <wp:lineTo x="0" y="0"/>
            </wp:wrapPolygon>
          </wp:wrapTight>
          <wp:docPr id="9"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1945" cy="38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7EC7"/>
    <w:multiLevelType w:val="multilevel"/>
    <w:tmpl w:val="D29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334AB"/>
    <w:multiLevelType w:val="hybridMultilevel"/>
    <w:tmpl w:val="80E6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34529"/>
    <w:multiLevelType w:val="multilevel"/>
    <w:tmpl w:val="128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054D7"/>
    <w:multiLevelType w:val="hybridMultilevel"/>
    <w:tmpl w:val="E4927BFC"/>
    <w:lvl w:ilvl="0" w:tplc="5C082A92">
      <w:start w:val="1"/>
      <w:numFmt w:val="bullet"/>
      <w:lvlText w:val="●"/>
      <w:lvlJc w:val="left"/>
      <w:pPr>
        <w:ind w:left="720" w:hanging="360"/>
      </w:pPr>
      <w:rPr>
        <w:rFonts w:ascii="Arial" w:eastAsia="Arial" w:hAnsi="Arial" w:cs="Arial"/>
        <w:b/>
        <w:bCs/>
        <w:i w:val="0"/>
        <w:strike w:val="0"/>
        <w:dstrike w:val="0"/>
        <w:color w:val="333333"/>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C479A"/>
    <w:multiLevelType w:val="multilevel"/>
    <w:tmpl w:val="2D02ED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1254E1"/>
    <w:multiLevelType w:val="multilevel"/>
    <w:tmpl w:val="034CF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BB3447"/>
    <w:multiLevelType w:val="multilevel"/>
    <w:tmpl w:val="B198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F1A06"/>
    <w:multiLevelType w:val="multilevel"/>
    <w:tmpl w:val="3560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636BE"/>
    <w:multiLevelType w:val="hybridMultilevel"/>
    <w:tmpl w:val="CEB2F8DA"/>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9" w15:restartNumberingAfterBreak="0">
    <w:nsid w:val="26845150"/>
    <w:multiLevelType w:val="hybridMultilevel"/>
    <w:tmpl w:val="8138E8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CF65D72"/>
    <w:multiLevelType w:val="multilevel"/>
    <w:tmpl w:val="742A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81D0F"/>
    <w:multiLevelType w:val="multilevel"/>
    <w:tmpl w:val="FD368A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FA1CD1"/>
    <w:multiLevelType w:val="hybridMultilevel"/>
    <w:tmpl w:val="77DC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256E25"/>
    <w:multiLevelType w:val="multilevel"/>
    <w:tmpl w:val="B9A8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1F7935"/>
    <w:multiLevelType w:val="multilevel"/>
    <w:tmpl w:val="618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D95F64"/>
    <w:multiLevelType w:val="multilevel"/>
    <w:tmpl w:val="F59A992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E29E4"/>
    <w:multiLevelType w:val="hybridMultilevel"/>
    <w:tmpl w:val="88D49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18576A"/>
    <w:multiLevelType w:val="multilevel"/>
    <w:tmpl w:val="66E492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491BAD"/>
    <w:multiLevelType w:val="multilevel"/>
    <w:tmpl w:val="E2C6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203004"/>
    <w:multiLevelType w:val="hybridMultilevel"/>
    <w:tmpl w:val="9C7A7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07A1E5E"/>
    <w:multiLevelType w:val="multilevel"/>
    <w:tmpl w:val="5B263F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463365"/>
    <w:multiLevelType w:val="multilevel"/>
    <w:tmpl w:val="C17C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870797"/>
    <w:multiLevelType w:val="multilevel"/>
    <w:tmpl w:val="D29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22889"/>
    <w:multiLevelType w:val="multilevel"/>
    <w:tmpl w:val="8A8A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3B59C0"/>
    <w:multiLevelType w:val="multilevel"/>
    <w:tmpl w:val="B882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FF06B0"/>
    <w:multiLevelType w:val="multilevel"/>
    <w:tmpl w:val="6C40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C116CA"/>
    <w:multiLevelType w:val="multilevel"/>
    <w:tmpl w:val="D80E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F375BE"/>
    <w:multiLevelType w:val="multilevel"/>
    <w:tmpl w:val="8CBECB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1F1F44"/>
    <w:multiLevelType w:val="hybridMultilevel"/>
    <w:tmpl w:val="10281216"/>
    <w:lvl w:ilvl="0" w:tplc="5C082A92">
      <w:start w:val="1"/>
      <w:numFmt w:val="bullet"/>
      <w:lvlText w:val="●"/>
      <w:lvlJc w:val="left"/>
      <w:pPr>
        <w:ind w:left="720" w:hanging="360"/>
      </w:pPr>
      <w:rPr>
        <w:rFonts w:ascii="Arial" w:eastAsia="Arial" w:hAnsi="Arial" w:cs="Arial" w:hint="default"/>
        <w:b/>
        <w:bCs/>
        <w:i w:val="0"/>
        <w:strike w:val="0"/>
        <w:dstrike w:val="0"/>
        <w:color w:val="333333"/>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A93928"/>
    <w:multiLevelType w:val="multilevel"/>
    <w:tmpl w:val="C6289A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F17E9F"/>
    <w:multiLevelType w:val="hybridMultilevel"/>
    <w:tmpl w:val="2BEA3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2314DD"/>
    <w:multiLevelType w:val="multilevel"/>
    <w:tmpl w:val="2DC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487281"/>
    <w:multiLevelType w:val="multilevel"/>
    <w:tmpl w:val="247C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B469E6"/>
    <w:multiLevelType w:val="hybridMultilevel"/>
    <w:tmpl w:val="F61E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D949A2"/>
    <w:multiLevelType w:val="multilevel"/>
    <w:tmpl w:val="1BD63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EA505C"/>
    <w:multiLevelType w:val="hybridMultilevel"/>
    <w:tmpl w:val="3B8A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0376799">
    <w:abstractNumId w:val="13"/>
  </w:num>
  <w:num w:numId="2" w16cid:durableId="93936784">
    <w:abstractNumId w:val="22"/>
  </w:num>
  <w:num w:numId="3" w16cid:durableId="2122676936">
    <w:abstractNumId w:val="0"/>
  </w:num>
  <w:num w:numId="4" w16cid:durableId="186871056">
    <w:abstractNumId w:val="12"/>
  </w:num>
  <w:num w:numId="5" w16cid:durableId="738287557">
    <w:abstractNumId w:val="28"/>
  </w:num>
  <w:num w:numId="6" w16cid:durableId="507988404">
    <w:abstractNumId w:val="3"/>
  </w:num>
  <w:num w:numId="7" w16cid:durableId="1035276587">
    <w:abstractNumId w:val="25"/>
  </w:num>
  <w:num w:numId="8" w16cid:durableId="319309162">
    <w:abstractNumId w:val="1"/>
  </w:num>
  <w:num w:numId="9" w16cid:durableId="1786658068">
    <w:abstractNumId w:val="5"/>
  </w:num>
  <w:num w:numId="10" w16cid:durableId="1161046538">
    <w:abstractNumId w:val="7"/>
  </w:num>
  <w:num w:numId="11" w16cid:durableId="1775052101">
    <w:abstractNumId w:val="17"/>
    <w:lvlOverride w:ilvl="0">
      <w:lvl w:ilvl="0">
        <w:numFmt w:val="decimal"/>
        <w:lvlText w:val="%1."/>
        <w:lvlJc w:val="left"/>
      </w:lvl>
    </w:lvlOverride>
  </w:num>
  <w:num w:numId="12" w16cid:durableId="22636134">
    <w:abstractNumId w:val="21"/>
  </w:num>
  <w:num w:numId="13" w16cid:durableId="1623339074">
    <w:abstractNumId w:val="29"/>
    <w:lvlOverride w:ilvl="0">
      <w:lvl w:ilvl="0">
        <w:numFmt w:val="decimal"/>
        <w:lvlText w:val="%1."/>
        <w:lvlJc w:val="left"/>
      </w:lvl>
    </w:lvlOverride>
  </w:num>
  <w:num w:numId="14" w16cid:durableId="1973438539">
    <w:abstractNumId w:val="32"/>
  </w:num>
  <w:num w:numId="15" w16cid:durableId="612635404">
    <w:abstractNumId w:val="4"/>
    <w:lvlOverride w:ilvl="0">
      <w:lvl w:ilvl="0">
        <w:numFmt w:val="decimal"/>
        <w:lvlText w:val="%1."/>
        <w:lvlJc w:val="left"/>
      </w:lvl>
    </w:lvlOverride>
  </w:num>
  <w:num w:numId="16" w16cid:durableId="132410264">
    <w:abstractNumId w:val="18"/>
  </w:num>
  <w:num w:numId="17" w16cid:durableId="2024474550">
    <w:abstractNumId w:val="27"/>
    <w:lvlOverride w:ilvl="0">
      <w:lvl w:ilvl="0">
        <w:numFmt w:val="decimal"/>
        <w:lvlText w:val="%1."/>
        <w:lvlJc w:val="left"/>
      </w:lvl>
    </w:lvlOverride>
  </w:num>
  <w:num w:numId="18" w16cid:durableId="590285763">
    <w:abstractNumId w:val="2"/>
  </w:num>
  <w:num w:numId="19" w16cid:durableId="1036076519">
    <w:abstractNumId w:val="11"/>
    <w:lvlOverride w:ilvl="0">
      <w:lvl w:ilvl="0">
        <w:numFmt w:val="decimal"/>
        <w:lvlText w:val="%1."/>
        <w:lvlJc w:val="left"/>
      </w:lvl>
    </w:lvlOverride>
  </w:num>
  <w:num w:numId="20" w16cid:durableId="1886330617">
    <w:abstractNumId w:val="14"/>
  </w:num>
  <w:num w:numId="21" w16cid:durableId="838736822">
    <w:abstractNumId w:val="23"/>
  </w:num>
  <w:num w:numId="22" w16cid:durableId="1924607868">
    <w:abstractNumId w:val="24"/>
  </w:num>
  <w:num w:numId="23" w16cid:durableId="39474935">
    <w:abstractNumId w:val="15"/>
  </w:num>
  <w:num w:numId="24" w16cid:durableId="1191214164">
    <w:abstractNumId w:val="31"/>
  </w:num>
  <w:num w:numId="25" w16cid:durableId="496313637">
    <w:abstractNumId w:val="34"/>
  </w:num>
  <w:num w:numId="26" w16cid:durableId="185481306">
    <w:abstractNumId w:val="10"/>
  </w:num>
  <w:num w:numId="27" w16cid:durableId="1351486181">
    <w:abstractNumId w:val="6"/>
  </w:num>
  <w:num w:numId="28" w16cid:durableId="1347518038">
    <w:abstractNumId w:val="26"/>
  </w:num>
  <w:num w:numId="29" w16cid:durableId="417018376">
    <w:abstractNumId w:val="30"/>
  </w:num>
  <w:num w:numId="30" w16cid:durableId="1923875659">
    <w:abstractNumId w:val="8"/>
  </w:num>
  <w:num w:numId="31" w16cid:durableId="624385938">
    <w:abstractNumId w:val="20"/>
  </w:num>
  <w:num w:numId="32" w16cid:durableId="691151919">
    <w:abstractNumId w:val="19"/>
  </w:num>
  <w:num w:numId="33" w16cid:durableId="1580670015">
    <w:abstractNumId w:val="16"/>
  </w:num>
  <w:num w:numId="34" w16cid:durableId="1363551196">
    <w:abstractNumId w:val="9"/>
  </w:num>
  <w:num w:numId="35" w16cid:durableId="228151511">
    <w:abstractNumId w:val="35"/>
  </w:num>
  <w:num w:numId="36" w16cid:durableId="214318267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3127"/>
    <w:rsid w:val="000002B4"/>
    <w:rsid w:val="00005AD2"/>
    <w:rsid w:val="00071ACD"/>
    <w:rsid w:val="00093BA7"/>
    <w:rsid w:val="000F7E06"/>
    <w:rsid w:val="00126279"/>
    <w:rsid w:val="001342E1"/>
    <w:rsid w:val="00177A44"/>
    <w:rsid w:val="0019723E"/>
    <w:rsid w:val="001A6C18"/>
    <w:rsid w:val="001C75D6"/>
    <w:rsid w:val="001D5491"/>
    <w:rsid w:val="00250E87"/>
    <w:rsid w:val="002569E9"/>
    <w:rsid w:val="00263823"/>
    <w:rsid w:val="00294E0A"/>
    <w:rsid w:val="00296061"/>
    <w:rsid w:val="002975B1"/>
    <w:rsid w:val="002C4D85"/>
    <w:rsid w:val="002F5C8D"/>
    <w:rsid w:val="003255FC"/>
    <w:rsid w:val="00333498"/>
    <w:rsid w:val="004027BF"/>
    <w:rsid w:val="00402A24"/>
    <w:rsid w:val="00440286"/>
    <w:rsid w:val="00447BA1"/>
    <w:rsid w:val="00453F8C"/>
    <w:rsid w:val="004C0CD3"/>
    <w:rsid w:val="00500C74"/>
    <w:rsid w:val="0054569B"/>
    <w:rsid w:val="00591E06"/>
    <w:rsid w:val="005A0FED"/>
    <w:rsid w:val="005D25C5"/>
    <w:rsid w:val="00623C3A"/>
    <w:rsid w:val="006B7CFC"/>
    <w:rsid w:val="006D2DF0"/>
    <w:rsid w:val="006D3BA4"/>
    <w:rsid w:val="007113BA"/>
    <w:rsid w:val="00717BCF"/>
    <w:rsid w:val="00742871"/>
    <w:rsid w:val="007645E1"/>
    <w:rsid w:val="00767F4D"/>
    <w:rsid w:val="007713E7"/>
    <w:rsid w:val="007B0C8F"/>
    <w:rsid w:val="007D0349"/>
    <w:rsid w:val="00803F46"/>
    <w:rsid w:val="00811D7C"/>
    <w:rsid w:val="008352B4"/>
    <w:rsid w:val="008A00D5"/>
    <w:rsid w:val="008F6038"/>
    <w:rsid w:val="008F6D20"/>
    <w:rsid w:val="009A44D6"/>
    <w:rsid w:val="009A6F39"/>
    <w:rsid w:val="009B091C"/>
    <w:rsid w:val="009D77FF"/>
    <w:rsid w:val="009E4871"/>
    <w:rsid w:val="00A17806"/>
    <w:rsid w:val="00A336BA"/>
    <w:rsid w:val="00A63535"/>
    <w:rsid w:val="00AE1406"/>
    <w:rsid w:val="00AF20EF"/>
    <w:rsid w:val="00AF67D0"/>
    <w:rsid w:val="00B1118D"/>
    <w:rsid w:val="00B34D15"/>
    <w:rsid w:val="00B43127"/>
    <w:rsid w:val="00B4533B"/>
    <w:rsid w:val="00B737BA"/>
    <w:rsid w:val="00B77EE2"/>
    <w:rsid w:val="00BA3867"/>
    <w:rsid w:val="00BD01BE"/>
    <w:rsid w:val="00BD2419"/>
    <w:rsid w:val="00BE2C19"/>
    <w:rsid w:val="00C40B2A"/>
    <w:rsid w:val="00C45D3B"/>
    <w:rsid w:val="00C80FFE"/>
    <w:rsid w:val="00CA20BB"/>
    <w:rsid w:val="00CA3387"/>
    <w:rsid w:val="00CB759A"/>
    <w:rsid w:val="00CD6352"/>
    <w:rsid w:val="00CF2583"/>
    <w:rsid w:val="00D179C9"/>
    <w:rsid w:val="00D21B5E"/>
    <w:rsid w:val="00D26C2A"/>
    <w:rsid w:val="00D57FD1"/>
    <w:rsid w:val="00D62DC3"/>
    <w:rsid w:val="00D64815"/>
    <w:rsid w:val="00D85F9A"/>
    <w:rsid w:val="00DF7AD3"/>
    <w:rsid w:val="00E437B2"/>
    <w:rsid w:val="00E53C5E"/>
    <w:rsid w:val="00E80FAF"/>
    <w:rsid w:val="00E83E36"/>
    <w:rsid w:val="00E92519"/>
    <w:rsid w:val="00EB72BF"/>
    <w:rsid w:val="00EC254A"/>
    <w:rsid w:val="00EC4493"/>
    <w:rsid w:val="00F1560C"/>
    <w:rsid w:val="00F16CBA"/>
    <w:rsid w:val="00F413BD"/>
    <w:rsid w:val="00F65F03"/>
    <w:rsid w:val="00F84546"/>
    <w:rsid w:val="00F94337"/>
    <w:rsid w:val="00FB28A6"/>
    <w:rsid w:val="00FB6110"/>
    <w:rsid w:val="00FE1B23"/>
    <w:rsid w:val="00FE321E"/>
    <w:rsid w:val="00FE4094"/>
    <w:rsid w:val="00FE4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601DE"/>
  <w15:docId w15:val="{1FD8D4B4-F968-4AB4-A2AF-CA7CEA18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0F7E06"/>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0F7E06"/>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C8D"/>
    <w:pPr>
      <w:tabs>
        <w:tab w:val="center" w:pos="4513"/>
        <w:tab w:val="right" w:pos="9026"/>
      </w:tabs>
    </w:pPr>
  </w:style>
  <w:style w:type="character" w:customStyle="1" w:styleId="HeaderChar">
    <w:name w:val="Header Char"/>
    <w:link w:val="Header"/>
    <w:uiPriority w:val="99"/>
    <w:rsid w:val="002F5C8D"/>
    <w:rPr>
      <w:sz w:val="22"/>
      <w:szCs w:val="22"/>
      <w:lang w:eastAsia="en-US"/>
    </w:rPr>
  </w:style>
  <w:style w:type="paragraph" w:styleId="Footer">
    <w:name w:val="footer"/>
    <w:basedOn w:val="Normal"/>
    <w:link w:val="FooterChar"/>
    <w:uiPriority w:val="99"/>
    <w:unhideWhenUsed/>
    <w:rsid w:val="002F5C8D"/>
    <w:pPr>
      <w:tabs>
        <w:tab w:val="center" w:pos="4513"/>
        <w:tab w:val="right" w:pos="9026"/>
      </w:tabs>
    </w:pPr>
  </w:style>
  <w:style w:type="character" w:customStyle="1" w:styleId="FooterChar">
    <w:name w:val="Footer Char"/>
    <w:link w:val="Footer"/>
    <w:uiPriority w:val="99"/>
    <w:rsid w:val="002F5C8D"/>
    <w:rPr>
      <w:sz w:val="22"/>
      <w:szCs w:val="22"/>
      <w:lang w:eastAsia="en-US"/>
    </w:rPr>
  </w:style>
  <w:style w:type="character" w:styleId="Hyperlink">
    <w:name w:val="Hyperlink"/>
    <w:uiPriority w:val="99"/>
    <w:unhideWhenUsed/>
    <w:rsid w:val="00AE1406"/>
    <w:rPr>
      <w:color w:val="0000FF"/>
      <w:u w:val="single"/>
    </w:rPr>
  </w:style>
  <w:style w:type="paragraph" w:styleId="NoSpacing">
    <w:name w:val="No Spacing"/>
    <w:link w:val="NoSpacingChar"/>
    <w:uiPriority w:val="1"/>
    <w:qFormat/>
    <w:rsid w:val="00071ACD"/>
    <w:rPr>
      <w:rFonts w:eastAsia="MS Mincho" w:cs="Arial"/>
      <w:sz w:val="22"/>
      <w:szCs w:val="22"/>
      <w:lang w:val="en-US" w:eastAsia="ja-JP"/>
    </w:rPr>
  </w:style>
  <w:style w:type="character" w:customStyle="1" w:styleId="NoSpacingChar">
    <w:name w:val="No Spacing Char"/>
    <w:link w:val="NoSpacing"/>
    <w:uiPriority w:val="1"/>
    <w:rsid w:val="00071ACD"/>
    <w:rPr>
      <w:rFonts w:eastAsia="MS Mincho" w:cs="Arial"/>
      <w:sz w:val="22"/>
      <w:szCs w:val="22"/>
      <w:lang w:val="en-US" w:eastAsia="ja-JP"/>
    </w:rPr>
  </w:style>
  <w:style w:type="paragraph" w:styleId="BalloonText">
    <w:name w:val="Balloon Text"/>
    <w:basedOn w:val="Normal"/>
    <w:link w:val="BalloonTextChar"/>
    <w:uiPriority w:val="99"/>
    <w:semiHidden/>
    <w:unhideWhenUsed/>
    <w:rsid w:val="00071AC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71ACD"/>
    <w:rPr>
      <w:rFonts w:ascii="Tahoma" w:hAnsi="Tahoma" w:cs="Tahoma"/>
      <w:sz w:val="16"/>
      <w:szCs w:val="16"/>
      <w:lang w:eastAsia="en-US"/>
    </w:rPr>
  </w:style>
  <w:style w:type="paragraph" w:styleId="NormalWeb">
    <w:name w:val="Normal (Web)"/>
    <w:basedOn w:val="Normal"/>
    <w:uiPriority w:val="99"/>
    <w:unhideWhenUsed/>
    <w:rsid w:val="00591E06"/>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591E06"/>
    <w:rPr>
      <w:b/>
      <w:bCs/>
    </w:rPr>
  </w:style>
  <w:style w:type="character" w:customStyle="1" w:styleId="apple-tab-span">
    <w:name w:val="apple-tab-span"/>
    <w:basedOn w:val="DefaultParagraphFont"/>
    <w:rsid w:val="00440286"/>
  </w:style>
  <w:style w:type="table" w:styleId="TableGrid">
    <w:name w:val="Table Grid"/>
    <w:basedOn w:val="TableNormal"/>
    <w:uiPriority w:val="59"/>
    <w:rsid w:val="00197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F7E06"/>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9"/>
    <w:rsid w:val="000F7E06"/>
    <w:rPr>
      <w:rFonts w:ascii="Calibri Light" w:eastAsia="Times New Roman" w:hAnsi="Calibri Light" w:cs="Times New Roman"/>
      <w:b/>
      <w:bCs/>
      <w:i/>
      <w:iCs/>
      <w:sz w:val="28"/>
      <w:szCs w:val="28"/>
      <w:lang w:eastAsia="en-US"/>
    </w:rPr>
  </w:style>
  <w:style w:type="character" w:styleId="FollowedHyperlink">
    <w:name w:val="FollowedHyperlink"/>
    <w:uiPriority w:val="99"/>
    <w:semiHidden/>
    <w:unhideWhenUsed/>
    <w:rsid w:val="00742871"/>
    <w:rPr>
      <w:color w:val="954F72"/>
      <w:u w:val="single"/>
    </w:rPr>
  </w:style>
  <w:style w:type="character" w:customStyle="1" w:styleId="UnresolvedMention1">
    <w:name w:val="Unresolved Mention1"/>
    <w:uiPriority w:val="99"/>
    <w:semiHidden/>
    <w:unhideWhenUsed/>
    <w:rsid w:val="00742871"/>
    <w:rPr>
      <w:color w:val="605E5C"/>
      <w:shd w:val="clear" w:color="auto" w:fill="E1DFDD"/>
    </w:rPr>
  </w:style>
  <w:style w:type="character" w:styleId="UnresolvedMention">
    <w:name w:val="Unresolved Mention"/>
    <w:basedOn w:val="DefaultParagraphFont"/>
    <w:uiPriority w:val="99"/>
    <w:semiHidden/>
    <w:unhideWhenUsed/>
    <w:rsid w:val="00D62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8618">
      <w:bodyDiv w:val="1"/>
      <w:marLeft w:val="0"/>
      <w:marRight w:val="0"/>
      <w:marTop w:val="0"/>
      <w:marBottom w:val="0"/>
      <w:divBdr>
        <w:top w:val="none" w:sz="0" w:space="0" w:color="auto"/>
        <w:left w:val="none" w:sz="0" w:space="0" w:color="auto"/>
        <w:bottom w:val="none" w:sz="0" w:space="0" w:color="auto"/>
        <w:right w:val="none" w:sz="0" w:space="0" w:color="auto"/>
      </w:divBdr>
    </w:div>
    <w:div w:id="1257205955">
      <w:bodyDiv w:val="1"/>
      <w:marLeft w:val="0"/>
      <w:marRight w:val="0"/>
      <w:marTop w:val="0"/>
      <w:marBottom w:val="0"/>
      <w:divBdr>
        <w:top w:val="none" w:sz="0" w:space="0" w:color="auto"/>
        <w:left w:val="none" w:sz="0" w:space="0" w:color="auto"/>
        <w:bottom w:val="none" w:sz="0" w:space="0" w:color="auto"/>
        <w:right w:val="none" w:sz="0" w:space="0" w:color="auto"/>
      </w:divBdr>
    </w:div>
    <w:div w:id="1331719614">
      <w:bodyDiv w:val="1"/>
      <w:marLeft w:val="0"/>
      <w:marRight w:val="0"/>
      <w:marTop w:val="0"/>
      <w:marBottom w:val="0"/>
      <w:divBdr>
        <w:top w:val="none" w:sz="0" w:space="0" w:color="auto"/>
        <w:left w:val="none" w:sz="0" w:space="0" w:color="auto"/>
        <w:bottom w:val="none" w:sz="0" w:space="0" w:color="auto"/>
        <w:right w:val="none" w:sz="0" w:space="0" w:color="auto"/>
      </w:divBdr>
    </w:div>
    <w:div w:id="1676031104">
      <w:bodyDiv w:val="1"/>
      <w:marLeft w:val="0"/>
      <w:marRight w:val="0"/>
      <w:marTop w:val="0"/>
      <w:marBottom w:val="0"/>
      <w:divBdr>
        <w:top w:val="none" w:sz="0" w:space="0" w:color="auto"/>
        <w:left w:val="none" w:sz="0" w:space="0" w:color="auto"/>
        <w:bottom w:val="none" w:sz="0" w:space="0" w:color="auto"/>
        <w:right w:val="none" w:sz="0" w:space="0" w:color="auto"/>
      </w:divBdr>
    </w:div>
    <w:div w:id="1880313720">
      <w:bodyDiv w:val="1"/>
      <w:marLeft w:val="0"/>
      <w:marRight w:val="0"/>
      <w:marTop w:val="0"/>
      <w:marBottom w:val="0"/>
      <w:divBdr>
        <w:top w:val="none" w:sz="0" w:space="0" w:color="auto"/>
        <w:left w:val="none" w:sz="0" w:space="0" w:color="auto"/>
        <w:bottom w:val="none" w:sz="0" w:space="0" w:color="auto"/>
        <w:right w:val="none" w:sz="0" w:space="0" w:color="auto"/>
      </w:divBdr>
    </w:div>
    <w:div w:id="205292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bradford.gov.uk/adult-social-care/living-independently/bradford-and-airedale-community-equipment-servic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patient.experience@bthft.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radford.gov.uk/adult-social-care/living-independently/equipment-and-adaptation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edcross.org.uk/get-help/hire-a-wheelchair" TargetMode="External"/><Relationship Id="rId20" Type="http://schemas.openxmlformats.org/officeDocument/2006/relationships/hyperlink" Target="https://wmdl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motability.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advice.complaints@bdct.nhs.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E4CE7-22DE-4B50-A708-3A0E64D2B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2251</Words>
  <Characters>12835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15056</CharactersWithSpaces>
  <SharedDoc>false</SharedDoc>
  <HLinks>
    <vt:vector size="18" baseType="variant">
      <vt:variant>
        <vt:i4>1769490</vt:i4>
      </vt:variant>
      <vt:variant>
        <vt:i4>18</vt:i4>
      </vt:variant>
      <vt:variant>
        <vt:i4>0</vt:i4>
      </vt:variant>
      <vt:variant>
        <vt:i4>5</vt:i4>
      </vt:variant>
      <vt:variant>
        <vt:lpwstr>https://www.bradford.gov.uk/adult-social-care/living-independently/equipment-and-adaptations/</vt:lpwstr>
      </vt:variant>
      <vt:variant>
        <vt:lpwstr/>
      </vt:variant>
      <vt:variant>
        <vt:i4>1376328</vt:i4>
      </vt:variant>
      <vt:variant>
        <vt:i4>15</vt:i4>
      </vt:variant>
      <vt:variant>
        <vt:i4>0</vt:i4>
      </vt:variant>
      <vt:variant>
        <vt:i4>5</vt:i4>
      </vt:variant>
      <vt:variant>
        <vt:lpwstr>https://www.bradford.gov.uk/adult-social-care/living-independently/bradford-and-airedale-community-equipment-service/</vt:lpwstr>
      </vt:variant>
      <vt:variant>
        <vt:lpwstr/>
      </vt:variant>
      <vt:variant>
        <vt:i4>1638423</vt:i4>
      </vt:variant>
      <vt:variant>
        <vt:i4>12</vt:i4>
      </vt:variant>
      <vt:variant>
        <vt:i4>0</vt:i4>
      </vt:variant>
      <vt:variant>
        <vt:i4>5</vt:i4>
      </vt:variant>
      <vt:variant>
        <vt:lpwstr>https://www.motability.co.uk/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Hartnett</dc:creator>
  <cp:lastModifiedBy>Karise Smithson</cp:lastModifiedBy>
  <cp:revision>3</cp:revision>
  <dcterms:created xsi:type="dcterms:W3CDTF">2023-11-14T11:24:00Z</dcterms:created>
  <dcterms:modified xsi:type="dcterms:W3CDTF">2024-05-08T14:15:00Z</dcterms:modified>
</cp:coreProperties>
</file>